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FC3" w:rsidRPr="00D83DF6" w:rsidRDefault="00113F7D" w:rsidP="00AD7AC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Times New Roman" w:hAnsi="Times New Roman" w:cs="Times New Roman"/>
          <w:b/>
          <w:caps/>
          <w:lang w:val="bg-BG"/>
        </w:rPr>
      </w:pPr>
      <w:r w:rsidRPr="00D83DF6">
        <w:rPr>
          <w:rFonts w:ascii="Times New Roman" w:hAnsi="Times New Roman" w:cs="Times New Roman"/>
          <w:b/>
          <w:caps/>
          <w:lang w:val="bg-BG"/>
        </w:rPr>
        <w:t xml:space="preserve">Годишен </w:t>
      </w:r>
      <w:r w:rsidR="00844FC3" w:rsidRPr="00D83DF6">
        <w:rPr>
          <w:rFonts w:ascii="Times New Roman" w:hAnsi="Times New Roman" w:cs="Times New Roman"/>
          <w:b/>
          <w:caps/>
          <w:lang w:val="bg-BG"/>
        </w:rPr>
        <w:t>Отчет</w:t>
      </w:r>
    </w:p>
    <w:p w:rsidR="00AD7ACF" w:rsidRPr="00D83DF6" w:rsidRDefault="00AD7ACF" w:rsidP="00AD7AC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Times New Roman" w:hAnsi="Times New Roman" w:cs="Times New Roman"/>
          <w:b/>
          <w:caps/>
        </w:rPr>
      </w:pPr>
    </w:p>
    <w:p w:rsidR="00AD7ACF" w:rsidRPr="00D83DF6" w:rsidRDefault="00AD7ACF" w:rsidP="00AD7AC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Times New Roman" w:hAnsi="Times New Roman" w:cs="Times New Roman"/>
          <w:lang w:val="bg-BG"/>
        </w:rPr>
      </w:pPr>
      <w:r w:rsidRPr="00D83DF6">
        <w:rPr>
          <w:rFonts w:ascii="Times New Roman" w:hAnsi="Times New Roman" w:cs="Times New Roman"/>
          <w:lang w:val="bg-BG"/>
        </w:rPr>
        <w:t>н</w:t>
      </w:r>
      <w:r w:rsidR="00844FC3" w:rsidRPr="00D83DF6">
        <w:rPr>
          <w:rFonts w:ascii="Times New Roman" w:hAnsi="Times New Roman" w:cs="Times New Roman"/>
          <w:lang w:val="bg-BG"/>
        </w:rPr>
        <w:t>а</w:t>
      </w:r>
      <w:r w:rsidRPr="00D83DF6">
        <w:rPr>
          <w:rFonts w:ascii="Times New Roman" w:hAnsi="Times New Roman" w:cs="Times New Roman"/>
          <w:lang w:val="bg-BG"/>
        </w:rPr>
        <w:t xml:space="preserve"> </w:t>
      </w:r>
      <w:r w:rsidR="00844FC3" w:rsidRPr="00D83DF6">
        <w:rPr>
          <w:rFonts w:ascii="Times New Roman" w:hAnsi="Times New Roman" w:cs="Times New Roman"/>
          <w:lang w:val="bg-BG"/>
        </w:rPr>
        <w:t>Контролния съвет на Сдружение „Клуб 9000”</w:t>
      </w:r>
      <w:r w:rsidR="00D55E07" w:rsidRPr="00D83DF6">
        <w:rPr>
          <w:rFonts w:ascii="Times New Roman" w:hAnsi="Times New Roman" w:cs="Times New Roman"/>
          <w:lang w:val="bg-BG"/>
        </w:rPr>
        <w:t xml:space="preserve"> </w:t>
      </w:r>
    </w:p>
    <w:p w:rsidR="00844FC3" w:rsidRPr="00D83DF6" w:rsidRDefault="00844FC3" w:rsidP="00AD7AC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Times New Roman" w:hAnsi="Times New Roman" w:cs="Times New Roman"/>
          <w:lang w:val="bg-BG"/>
        </w:rPr>
      </w:pPr>
      <w:r w:rsidRPr="00D83DF6">
        <w:rPr>
          <w:rFonts w:ascii="Times New Roman" w:hAnsi="Times New Roman" w:cs="Times New Roman"/>
          <w:lang w:val="bg-BG"/>
        </w:rPr>
        <w:t>за дейността му през 201</w:t>
      </w:r>
      <w:r w:rsidR="007B3EC6" w:rsidRPr="00D83DF6">
        <w:rPr>
          <w:rFonts w:ascii="Times New Roman" w:hAnsi="Times New Roman" w:cs="Times New Roman"/>
        </w:rPr>
        <w:t>9</w:t>
      </w:r>
      <w:r w:rsidRPr="00D83DF6">
        <w:rPr>
          <w:rFonts w:ascii="Times New Roman" w:hAnsi="Times New Roman" w:cs="Times New Roman"/>
          <w:lang w:val="bg-BG"/>
        </w:rPr>
        <w:t xml:space="preserve"> г.</w:t>
      </w:r>
    </w:p>
    <w:p w:rsidR="00AD7ACF" w:rsidRPr="00D83DF6" w:rsidRDefault="00AD7ACF" w:rsidP="00AD7AC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lang w:val="bg-BG"/>
        </w:rPr>
      </w:pPr>
    </w:p>
    <w:p w:rsidR="00AD7ACF" w:rsidRPr="00D83DF6" w:rsidRDefault="00844FC3" w:rsidP="00113F7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Times New Roman" w:hAnsi="Times New Roman" w:cs="Times New Roman"/>
          <w:lang w:val="bg-BG"/>
        </w:rPr>
      </w:pPr>
      <w:r w:rsidRPr="00D83DF6">
        <w:rPr>
          <w:rFonts w:ascii="Times New Roman" w:hAnsi="Times New Roman" w:cs="Times New Roman"/>
          <w:lang w:val="bg-BG"/>
        </w:rPr>
        <w:t>Уважаеми дами и господа,</w:t>
      </w:r>
    </w:p>
    <w:p w:rsidR="00AD7ACF" w:rsidRPr="00D83DF6" w:rsidRDefault="00AD7ACF" w:rsidP="00AD7AC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Times New Roman" w:hAnsi="Times New Roman" w:cs="Times New Roman"/>
          <w:lang w:val="bg-BG"/>
        </w:rPr>
      </w:pPr>
    </w:p>
    <w:p w:rsidR="00844FC3" w:rsidRPr="00D83DF6" w:rsidRDefault="00523B85" w:rsidP="002D2E5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08"/>
        <w:jc w:val="both"/>
        <w:rPr>
          <w:rFonts w:ascii="Times New Roman" w:hAnsi="Times New Roman" w:cs="Times New Roman"/>
          <w:lang w:val="bg-BG"/>
        </w:rPr>
      </w:pPr>
      <w:r w:rsidRPr="00D83DF6">
        <w:rPr>
          <w:rFonts w:ascii="Times New Roman" w:hAnsi="Times New Roman" w:cs="Times New Roman"/>
          <w:lang w:val="bg-BG"/>
        </w:rPr>
        <w:t>През изминалата година</w:t>
      </w:r>
      <w:r w:rsidR="00844FC3" w:rsidRPr="00D83DF6">
        <w:rPr>
          <w:rFonts w:ascii="Times New Roman" w:hAnsi="Times New Roman" w:cs="Times New Roman"/>
          <w:lang w:val="bg-BG"/>
        </w:rPr>
        <w:t xml:space="preserve"> Контролният съвет (КС) осъществяваше дейността си в съответствие с изискванията на чл. 24 от Устава на сдружението. За изпълнение на нашите задължения по т. 1, т. 2 и т. 3 на чл. 24 (1) от Устава извършихме през периода </w:t>
      </w:r>
      <w:r w:rsidR="00AD7ACF" w:rsidRPr="00D83DF6">
        <w:rPr>
          <w:rFonts w:ascii="Times New Roman" w:hAnsi="Times New Roman" w:cs="Times New Roman"/>
          <w:lang w:val="bg-BG"/>
        </w:rPr>
        <w:t>01.01</w:t>
      </w:r>
      <w:r w:rsidR="006D3F67" w:rsidRPr="00D83DF6">
        <w:rPr>
          <w:rFonts w:ascii="Times New Roman" w:hAnsi="Times New Roman" w:cs="Times New Roman"/>
          <w:lang w:val="bg-BG"/>
        </w:rPr>
        <w:t>.</w:t>
      </w:r>
      <w:r w:rsidR="00844FC3" w:rsidRPr="00D83DF6">
        <w:rPr>
          <w:rFonts w:ascii="Times New Roman" w:hAnsi="Times New Roman" w:cs="Times New Roman"/>
          <w:lang w:val="bg-BG"/>
        </w:rPr>
        <w:t>201</w:t>
      </w:r>
      <w:r w:rsidR="00113F7D" w:rsidRPr="00D83DF6">
        <w:rPr>
          <w:rFonts w:ascii="Times New Roman" w:hAnsi="Times New Roman" w:cs="Times New Roman"/>
          <w:lang w:val="bg-BG"/>
        </w:rPr>
        <w:t>9</w:t>
      </w:r>
      <w:r w:rsidR="00844FC3" w:rsidRPr="00D83DF6">
        <w:rPr>
          <w:rFonts w:ascii="Times New Roman" w:hAnsi="Times New Roman" w:cs="Times New Roman"/>
          <w:lang w:val="bg-BG"/>
        </w:rPr>
        <w:t xml:space="preserve"> г. до </w:t>
      </w:r>
      <w:r w:rsidR="00AD7ACF" w:rsidRPr="00D83DF6">
        <w:rPr>
          <w:rFonts w:ascii="Times New Roman" w:hAnsi="Times New Roman" w:cs="Times New Roman"/>
          <w:lang w:val="bg-BG"/>
        </w:rPr>
        <w:t>15.0</w:t>
      </w:r>
      <w:r w:rsidR="002D2E54" w:rsidRPr="00D83DF6">
        <w:rPr>
          <w:rFonts w:ascii="Times New Roman" w:hAnsi="Times New Roman" w:cs="Times New Roman"/>
          <w:lang w:val="bg-BG"/>
        </w:rPr>
        <w:t>9</w:t>
      </w:r>
      <w:r w:rsidR="006D3F67" w:rsidRPr="00D83DF6">
        <w:rPr>
          <w:rFonts w:ascii="Times New Roman" w:hAnsi="Times New Roman" w:cs="Times New Roman"/>
          <w:lang w:val="bg-BG"/>
        </w:rPr>
        <w:t>.</w:t>
      </w:r>
      <w:r w:rsidR="00844FC3" w:rsidRPr="00D83DF6">
        <w:rPr>
          <w:rFonts w:ascii="Times New Roman" w:hAnsi="Times New Roman" w:cs="Times New Roman"/>
          <w:lang w:val="bg-BG"/>
        </w:rPr>
        <w:t>20</w:t>
      </w:r>
      <w:r w:rsidR="002D2E54" w:rsidRPr="00D83DF6">
        <w:rPr>
          <w:rFonts w:ascii="Times New Roman" w:hAnsi="Times New Roman" w:cs="Times New Roman"/>
          <w:lang w:val="bg-BG"/>
        </w:rPr>
        <w:t>20</w:t>
      </w:r>
      <w:r w:rsidR="00844FC3" w:rsidRPr="00D83DF6">
        <w:rPr>
          <w:rFonts w:ascii="Times New Roman" w:hAnsi="Times New Roman" w:cs="Times New Roman"/>
          <w:lang w:val="bg-BG"/>
        </w:rPr>
        <w:t xml:space="preserve"> г. две общи планирани проверки.</w:t>
      </w:r>
      <w:r w:rsidR="002D2E54" w:rsidRPr="00D83DF6">
        <w:rPr>
          <w:rFonts w:ascii="Times New Roman" w:hAnsi="Times New Roman" w:cs="Times New Roman"/>
          <w:lang w:val="bg-BG"/>
        </w:rPr>
        <w:t xml:space="preserve"> Пандемията от коронавирус и възникналата извънредна епидемиологична ситуация в България  наложи промяна в програмата </w:t>
      </w:r>
      <w:r w:rsidR="00254568" w:rsidRPr="00D83DF6">
        <w:rPr>
          <w:rFonts w:ascii="Times New Roman" w:hAnsi="Times New Roman" w:cs="Times New Roman"/>
          <w:lang w:val="bg-BG"/>
        </w:rPr>
        <w:t xml:space="preserve">и работата </w:t>
      </w:r>
      <w:r w:rsidR="002D2E54" w:rsidRPr="00D83DF6">
        <w:rPr>
          <w:rFonts w:ascii="Times New Roman" w:hAnsi="Times New Roman" w:cs="Times New Roman"/>
          <w:lang w:val="bg-BG"/>
        </w:rPr>
        <w:t>на КС</w:t>
      </w:r>
      <w:r w:rsidR="00254568" w:rsidRPr="00D83DF6">
        <w:rPr>
          <w:rFonts w:ascii="Times New Roman" w:hAnsi="Times New Roman" w:cs="Times New Roman"/>
          <w:lang w:val="bg-BG"/>
        </w:rPr>
        <w:t xml:space="preserve"> през 20</w:t>
      </w:r>
      <w:r w:rsidR="00B356AD" w:rsidRPr="00D83DF6">
        <w:rPr>
          <w:rFonts w:ascii="Times New Roman" w:hAnsi="Times New Roman" w:cs="Times New Roman"/>
          <w:lang w:val="bg-BG"/>
        </w:rPr>
        <w:t>20</w:t>
      </w:r>
      <w:r w:rsidR="00254568" w:rsidRPr="00D83DF6">
        <w:rPr>
          <w:rFonts w:ascii="Times New Roman" w:hAnsi="Times New Roman" w:cs="Times New Roman"/>
          <w:lang w:val="bg-BG"/>
        </w:rPr>
        <w:t xml:space="preserve"> г. </w:t>
      </w:r>
      <w:r w:rsidR="002D2E54" w:rsidRPr="00D83DF6">
        <w:rPr>
          <w:rFonts w:ascii="Times New Roman" w:hAnsi="Times New Roman" w:cs="Times New Roman"/>
          <w:lang w:val="bg-BG"/>
        </w:rPr>
        <w:t xml:space="preserve"> </w:t>
      </w:r>
      <w:r w:rsidR="006D3F67" w:rsidRPr="00D83DF6">
        <w:rPr>
          <w:rFonts w:ascii="Times New Roman" w:hAnsi="Times New Roman" w:cs="Times New Roman"/>
          <w:lang w:val="bg-BG"/>
        </w:rPr>
        <w:t>Планиран</w:t>
      </w:r>
      <w:r w:rsidR="00254568" w:rsidRPr="00D83DF6">
        <w:rPr>
          <w:rFonts w:ascii="Times New Roman" w:hAnsi="Times New Roman" w:cs="Times New Roman"/>
          <w:lang w:val="bg-BG"/>
        </w:rPr>
        <w:t>ата</w:t>
      </w:r>
      <w:r w:rsidR="006D3F67" w:rsidRPr="00D83DF6">
        <w:rPr>
          <w:rFonts w:ascii="Times New Roman" w:hAnsi="Times New Roman" w:cs="Times New Roman"/>
          <w:lang w:val="bg-BG"/>
        </w:rPr>
        <w:t xml:space="preserve"> за месец март </w:t>
      </w:r>
      <w:r w:rsidR="00254568" w:rsidRPr="00D83DF6">
        <w:rPr>
          <w:rFonts w:ascii="Times New Roman" w:hAnsi="Times New Roman" w:cs="Times New Roman"/>
          <w:lang w:val="bg-BG"/>
        </w:rPr>
        <w:t xml:space="preserve">проверка бе отложена, поради невъзможност за провеждане на присъствено </w:t>
      </w:r>
      <w:r w:rsidR="006D3F67" w:rsidRPr="00D83DF6">
        <w:rPr>
          <w:rFonts w:ascii="Times New Roman" w:hAnsi="Times New Roman" w:cs="Times New Roman"/>
          <w:lang w:val="bg-BG"/>
        </w:rPr>
        <w:t>заседание</w:t>
      </w:r>
      <w:r w:rsidR="00254568" w:rsidRPr="00D83DF6">
        <w:rPr>
          <w:rFonts w:ascii="Times New Roman" w:hAnsi="Times New Roman" w:cs="Times New Roman"/>
          <w:lang w:val="bg-BG"/>
        </w:rPr>
        <w:t>. Проверката</w:t>
      </w:r>
      <w:r w:rsidR="006D3F67" w:rsidRPr="00D83DF6">
        <w:rPr>
          <w:rFonts w:ascii="Times New Roman" w:hAnsi="Times New Roman" w:cs="Times New Roman"/>
          <w:lang w:val="bg-BG"/>
        </w:rPr>
        <w:t xml:space="preserve"> </w:t>
      </w:r>
      <w:r w:rsidR="00254568" w:rsidRPr="00D83DF6">
        <w:rPr>
          <w:rFonts w:ascii="Times New Roman" w:hAnsi="Times New Roman" w:cs="Times New Roman"/>
          <w:lang w:val="bg-BG"/>
        </w:rPr>
        <w:t xml:space="preserve">бе </w:t>
      </w:r>
      <w:r w:rsidR="006D3F67" w:rsidRPr="00D83DF6">
        <w:rPr>
          <w:rFonts w:ascii="Times New Roman" w:hAnsi="Times New Roman" w:cs="Times New Roman"/>
          <w:lang w:val="bg-BG"/>
        </w:rPr>
        <w:t>проведен</w:t>
      </w:r>
      <w:r w:rsidR="00254568" w:rsidRPr="00D83DF6">
        <w:rPr>
          <w:rFonts w:ascii="Times New Roman" w:hAnsi="Times New Roman" w:cs="Times New Roman"/>
          <w:lang w:val="bg-BG"/>
        </w:rPr>
        <w:t>а</w:t>
      </w:r>
      <w:r w:rsidR="006D3F67" w:rsidRPr="00D83DF6">
        <w:rPr>
          <w:rFonts w:ascii="Times New Roman" w:hAnsi="Times New Roman" w:cs="Times New Roman"/>
          <w:lang w:val="bg-BG"/>
        </w:rPr>
        <w:t xml:space="preserve"> през месец септември </w:t>
      </w:r>
      <w:r w:rsidR="002D2E54" w:rsidRPr="00D83DF6">
        <w:rPr>
          <w:rFonts w:ascii="Times New Roman" w:hAnsi="Times New Roman" w:cs="Times New Roman"/>
          <w:lang w:val="bg-BG"/>
        </w:rPr>
        <w:t>2020 г</w:t>
      </w:r>
      <w:r w:rsidR="006D3F67" w:rsidRPr="00D83DF6">
        <w:rPr>
          <w:rFonts w:ascii="Times New Roman" w:hAnsi="Times New Roman" w:cs="Times New Roman"/>
          <w:lang w:val="bg-BG"/>
        </w:rPr>
        <w:t xml:space="preserve">. </w:t>
      </w:r>
    </w:p>
    <w:p w:rsidR="004B4169" w:rsidRPr="00D83DF6" w:rsidRDefault="004B4169" w:rsidP="00AD7AC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08"/>
        <w:jc w:val="both"/>
        <w:rPr>
          <w:rFonts w:ascii="Times New Roman" w:hAnsi="Times New Roman" w:cs="Times New Roman"/>
        </w:rPr>
      </w:pPr>
    </w:p>
    <w:p w:rsidR="00844FC3" w:rsidRPr="00D83DF6" w:rsidRDefault="00844FC3" w:rsidP="00AD7AC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20"/>
        <w:jc w:val="both"/>
        <w:rPr>
          <w:rFonts w:ascii="Times New Roman" w:hAnsi="Times New Roman" w:cs="Times New Roman"/>
          <w:lang w:val="bg-BG"/>
        </w:rPr>
      </w:pPr>
      <w:r w:rsidRPr="00D83DF6">
        <w:rPr>
          <w:rFonts w:ascii="Times New Roman" w:hAnsi="Times New Roman" w:cs="Times New Roman"/>
          <w:lang w:val="bg-BG"/>
        </w:rPr>
        <w:t xml:space="preserve">В изпълнение на задълженията ни </w:t>
      </w:r>
      <w:r w:rsidR="007530A6" w:rsidRPr="00D83DF6">
        <w:rPr>
          <w:rFonts w:ascii="Times New Roman" w:hAnsi="Times New Roman" w:cs="Times New Roman"/>
          <w:b/>
          <w:lang w:val="bg-BG"/>
        </w:rPr>
        <w:t>по т. 1.1 на чл. 24 (1) от Устава проверихме как се изпълняват решенията на Общото събрание на сдружението през 201</w:t>
      </w:r>
      <w:r w:rsidR="006D3F67" w:rsidRPr="00D83DF6">
        <w:rPr>
          <w:rFonts w:ascii="Times New Roman" w:hAnsi="Times New Roman" w:cs="Times New Roman"/>
          <w:b/>
          <w:lang w:val="bg-BG"/>
        </w:rPr>
        <w:t>9</w:t>
      </w:r>
      <w:r w:rsidR="00AD7ACF" w:rsidRPr="00D83DF6">
        <w:rPr>
          <w:rFonts w:ascii="Times New Roman" w:hAnsi="Times New Roman" w:cs="Times New Roman"/>
          <w:b/>
          <w:lang w:val="bg-BG"/>
        </w:rPr>
        <w:t xml:space="preserve"> </w:t>
      </w:r>
      <w:r w:rsidRPr="00D83DF6">
        <w:rPr>
          <w:rFonts w:ascii="Times New Roman" w:hAnsi="Times New Roman" w:cs="Times New Roman"/>
          <w:b/>
          <w:lang w:val="bg-BG"/>
        </w:rPr>
        <w:t>г.</w:t>
      </w:r>
    </w:p>
    <w:p w:rsidR="00273E9B" w:rsidRPr="00D83DF6" w:rsidRDefault="00891DD9" w:rsidP="00273E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20"/>
        <w:jc w:val="both"/>
        <w:rPr>
          <w:rFonts w:ascii="Times New Roman" w:hAnsi="Times New Roman" w:cs="Times New Roman"/>
          <w:lang w:val="ru-RU"/>
        </w:rPr>
      </w:pPr>
      <w:r w:rsidRPr="00D83DF6">
        <w:rPr>
          <w:rFonts w:ascii="Times New Roman" w:hAnsi="Times New Roman" w:cs="Times New Roman"/>
          <w:lang w:val="ru-RU"/>
        </w:rPr>
        <w:t xml:space="preserve">На проведеното на </w:t>
      </w:r>
      <w:r w:rsidR="00273E9B" w:rsidRPr="00D83DF6">
        <w:rPr>
          <w:rFonts w:ascii="Times New Roman" w:hAnsi="Times New Roman" w:cs="Times New Roman"/>
          <w:lang w:val="ru-RU"/>
        </w:rPr>
        <w:t>18</w:t>
      </w:r>
      <w:r w:rsidRPr="00D83DF6">
        <w:rPr>
          <w:rFonts w:ascii="Times New Roman" w:hAnsi="Times New Roman" w:cs="Times New Roman"/>
          <w:lang w:val="ru-RU"/>
        </w:rPr>
        <w:t xml:space="preserve"> април 201</w:t>
      </w:r>
      <w:r w:rsidR="00273E9B" w:rsidRPr="00D83DF6">
        <w:rPr>
          <w:rFonts w:ascii="Times New Roman" w:hAnsi="Times New Roman" w:cs="Times New Roman"/>
          <w:lang w:val="bg-BG"/>
        </w:rPr>
        <w:t>9</w:t>
      </w:r>
      <w:r w:rsidRPr="00D83DF6">
        <w:rPr>
          <w:rFonts w:ascii="Times New Roman" w:hAnsi="Times New Roman" w:cs="Times New Roman"/>
          <w:lang w:val="ru-RU"/>
        </w:rPr>
        <w:t xml:space="preserve"> г.</w:t>
      </w:r>
      <w:r w:rsidR="006F7421" w:rsidRPr="00D83DF6">
        <w:rPr>
          <w:rFonts w:ascii="Times New Roman" w:hAnsi="Times New Roman" w:cs="Times New Roman"/>
          <w:lang w:val="ru-RU"/>
        </w:rPr>
        <w:t xml:space="preserve"> </w:t>
      </w:r>
      <w:r w:rsidRPr="00D83DF6">
        <w:rPr>
          <w:rFonts w:ascii="Times New Roman" w:hAnsi="Times New Roman" w:cs="Times New Roman"/>
          <w:lang w:val="ru-RU"/>
        </w:rPr>
        <w:t xml:space="preserve">Общо събрание на „ Клуб 9000 ” са приети  7 решения с оперативен характер, с които са приети: отчетите на УС и КС; </w:t>
      </w:r>
      <w:r w:rsidR="00AD7ACF" w:rsidRPr="00D83DF6">
        <w:rPr>
          <w:rFonts w:ascii="Times New Roman" w:hAnsi="Times New Roman" w:cs="Times New Roman"/>
          <w:lang w:val="ru-RU"/>
        </w:rPr>
        <w:t>о</w:t>
      </w:r>
      <w:r w:rsidRPr="00D83DF6">
        <w:rPr>
          <w:rFonts w:ascii="Times New Roman" w:hAnsi="Times New Roman" w:cs="Times New Roman"/>
          <w:lang w:val="ru-RU"/>
        </w:rPr>
        <w:t>сновните насоки за дейността на сдружението през 201</w:t>
      </w:r>
      <w:r w:rsidR="00273E9B" w:rsidRPr="00D83DF6">
        <w:rPr>
          <w:rFonts w:ascii="Times New Roman" w:hAnsi="Times New Roman" w:cs="Times New Roman"/>
          <w:lang w:val="bg-BG"/>
        </w:rPr>
        <w:t>9</w:t>
      </w:r>
      <w:r w:rsidRPr="00D83DF6">
        <w:rPr>
          <w:rFonts w:ascii="Times New Roman" w:hAnsi="Times New Roman" w:cs="Times New Roman"/>
          <w:lang w:val="ru-RU"/>
        </w:rPr>
        <w:t xml:space="preserve"> г.; годишният финансов отчет за</w:t>
      </w:r>
      <w:r w:rsidR="008652D0" w:rsidRPr="00D83DF6">
        <w:rPr>
          <w:rFonts w:ascii="Times New Roman" w:hAnsi="Times New Roman" w:cs="Times New Roman"/>
          <w:lang w:val="ru-RU"/>
        </w:rPr>
        <w:t xml:space="preserve"> изпълнението на Бюджета за 201</w:t>
      </w:r>
      <w:r w:rsidR="00273E9B" w:rsidRPr="00D83DF6">
        <w:rPr>
          <w:rFonts w:ascii="Times New Roman" w:hAnsi="Times New Roman" w:cs="Times New Roman"/>
          <w:lang w:val="bg-BG"/>
        </w:rPr>
        <w:t>8</w:t>
      </w:r>
      <w:r w:rsidRPr="00D83DF6">
        <w:rPr>
          <w:rFonts w:ascii="Times New Roman" w:hAnsi="Times New Roman" w:cs="Times New Roman"/>
          <w:lang w:val="ru-RU"/>
        </w:rPr>
        <w:t xml:space="preserve"> г.; актуализирания Бюджет на „ Клуб 9000 ” за 201</w:t>
      </w:r>
      <w:r w:rsidR="00273E9B" w:rsidRPr="00D83DF6">
        <w:rPr>
          <w:rFonts w:ascii="Times New Roman" w:hAnsi="Times New Roman" w:cs="Times New Roman"/>
          <w:lang w:val="bg-BG"/>
        </w:rPr>
        <w:t>9</w:t>
      </w:r>
      <w:r w:rsidR="00C17ACE" w:rsidRPr="00D83DF6">
        <w:rPr>
          <w:rFonts w:ascii="Times New Roman" w:hAnsi="Times New Roman" w:cs="Times New Roman"/>
        </w:rPr>
        <w:t xml:space="preserve"> </w:t>
      </w:r>
      <w:r w:rsidRPr="00D83DF6">
        <w:rPr>
          <w:rFonts w:ascii="Times New Roman" w:hAnsi="Times New Roman" w:cs="Times New Roman"/>
          <w:lang w:val="ru-RU"/>
        </w:rPr>
        <w:t>г.; рамката на Бюджета на „ Клуб 9000 ” за 20</w:t>
      </w:r>
      <w:r w:rsidR="00273E9B" w:rsidRPr="00D83DF6">
        <w:rPr>
          <w:rFonts w:ascii="Times New Roman" w:hAnsi="Times New Roman" w:cs="Times New Roman"/>
          <w:lang w:val="ru-RU"/>
        </w:rPr>
        <w:t xml:space="preserve">20 г., </w:t>
      </w:r>
      <w:r w:rsidRPr="00D83DF6">
        <w:rPr>
          <w:rFonts w:ascii="Times New Roman" w:hAnsi="Times New Roman" w:cs="Times New Roman"/>
          <w:lang w:val="ru-RU"/>
        </w:rPr>
        <w:t>предложените от УС размери на годишните възнаграждения на членовете на УС и на КС за 201</w:t>
      </w:r>
      <w:r w:rsidR="00273E9B" w:rsidRPr="00D83DF6">
        <w:rPr>
          <w:rFonts w:ascii="Times New Roman" w:hAnsi="Times New Roman" w:cs="Times New Roman"/>
          <w:lang w:val="bg-BG"/>
        </w:rPr>
        <w:t>9</w:t>
      </w:r>
      <w:r w:rsidR="00273E9B" w:rsidRPr="00D83DF6">
        <w:rPr>
          <w:rFonts w:ascii="Times New Roman" w:hAnsi="Times New Roman" w:cs="Times New Roman"/>
          <w:lang w:val="ru-RU"/>
        </w:rPr>
        <w:t xml:space="preserve"> г</w:t>
      </w:r>
      <w:r w:rsidR="00185929">
        <w:rPr>
          <w:rFonts w:ascii="Times New Roman" w:hAnsi="Times New Roman" w:cs="Times New Roman"/>
          <w:lang w:val="ru-RU"/>
        </w:rPr>
        <w:t>.</w:t>
      </w:r>
      <w:r w:rsidR="00273E9B" w:rsidRPr="00D83DF6">
        <w:rPr>
          <w:rFonts w:ascii="Times New Roman" w:hAnsi="Times New Roman" w:cs="Times New Roman"/>
          <w:lang w:val="ru-RU"/>
        </w:rPr>
        <w:t xml:space="preserve"> и 2 решения свързани с освобождаването от отговорност на членовете на КС и избор на нов Контролен съвет с мандат от пет години.</w:t>
      </w:r>
    </w:p>
    <w:p w:rsidR="00891DD9" w:rsidRPr="00D83DF6" w:rsidRDefault="00891DD9" w:rsidP="00AD7AC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20"/>
        <w:jc w:val="both"/>
        <w:rPr>
          <w:rFonts w:ascii="Times New Roman" w:hAnsi="Times New Roman" w:cs="Times New Roman"/>
          <w:lang w:val="ru-RU"/>
        </w:rPr>
      </w:pPr>
      <w:r w:rsidRPr="00D83DF6">
        <w:rPr>
          <w:rFonts w:ascii="Times New Roman" w:hAnsi="Times New Roman" w:cs="Times New Roman"/>
          <w:lang w:val="ru-RU"/>
        </w:rPr>
        <w:t>Решенията са приети</w:t>
      </w:r>
      <w:r w:rsidRPr="00D83DF6">
        <w:rPr>
          <w:rFonts w:ascii="Times New Roman" w:hAnsi="Times New Roman" w:cs="Times New Roman"/>
          <w:i/>
          <w:lang w:val="ru-RU"/>
        </w:rPr>
        <w:t xml:space="preserve"> </w:t>
      </w:r>
      <w:r w:rsidRPr="00D83DF6">
        <w:rPr>
          <w:rFonts w:ascii="Times New Roman" w:hAnsi="Times New Roman" w:cs="Times New Roman"/>
          <w:lang w:val="ru-RU"/>
        </w:rPr>
        <w:t>с пълно мнозинство от присъстващите на събранието, с което е спазено изискването на чл. 18, ал. 1 от Устава на сдружението за приемане на решенията с обикновено мнозинство от присъстващите. Спазени са изискванията на чл. 18, ал. 3 от Устава за приемане на решения по въпроси, включени в предварително оповестения дневен ред на Общото събрание.</w:t>
      </w:r>
    </w:p>
    <w:p w:rsidR="00AD7ACF" w:rsidRPr="00D83DF6" w:rsidRDefault="00AD7ACF" w:rsidP="001F5D0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08"/>
        <w:jc w:val="both"/>
        <w:rPr>
          <w:rFonts w:ascii="Times New Roman" w:hAnsi="Times New Roman" w:cs="Times New Roman"/>
          <w:lang w:val="ru-RU"/>
        </w:rPr>
      </w:pPr>
    </w:p>
    <w:p w:rsidR="00844FC3" w:rsidRPr="00D83DF6" w:rsidRDefault="001F5D05" w:rsidP="00706C2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08"/>
        <w:jc w:val="both"/>
        <w:rPr>
          <w:rFonts w:ascii="Times New Roman" w:hAnsi="Times New Roman" w:cs="Times New Roman"/>
          <w:i/>
          <w:lang w:val="bg-BG"/>
        </w:rPr>
      </w:pPr>
      <w:r w:rsidRPr="00D83DF6">
        <w:rPr>
          <w:rFonts w:ascii="Times New Roman" w:hAnsi="Times New Roman" w:cs="Times New Roman"/>
          <w:b/>
          <w:i/>
          <w:lang w:val="bg-BG"/>
        </w:rPr>
        <w:t>Извод:</w:t>
      </w:r>
      <w:r w:rsidRPr="00D83DF6">
        <w:rPr>
          <w:rFonts w:ascii="Times New Roman" w:hAnsi="Times New Roman" w:cs="Times New Roman"/>
          <w:lang w:val="bg-BG"/>
        </w:rPr>
        <w:t xml:space="preserve"> </w:t>
      </w:r>
      <w:r w:rsidR="00844FC3" w:rsidRPr="00D83DF6">
        <w:rPr>
          <w:rFonts w:ascii="Times New Roman" w:hAnsi="Times New Roman" w:cs="Times New Roman"/>
          <w:i/>
          <w:lang w:val="bg-BG"/>
        </w:rPr>
        <w:t>Всички решения са взети с пълно мнозинство от присъстващите на събранието и са по въпроси, включени в предварително оповестения дневен ред на събранието, с което са спазени изискванията на чл. 18 на Устава на сдружението. Всички решения са изпълнени.</w:t>
      </w:r>
    </w:p>
    <w:p w:rsidR="003A5BF0" w:rsidRPr="00D83DF6" w:rsidRDefault="003A5BF0" w:rsidP="00706C2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08"/>
        <w:jc w:val="both"/>
        <w:rPr>
          <w:rFonts w:ascii="Times New Roman" w:hAnsi="Times New Roman" w:cs="Times New Roman"/>
          <w:lang w:val="bg-BG"/>
        </w:rPr>
      </w:pPr>
    </w:p>
    <w:p w:rsidR="00931EB3" w:rsidRPr="00D83DF6" w:rsidRDefault="00E84864" w:rsidP="00AD7ACF">
      <w:pPr>
        <w:pStyle w:val="Body1"/>
        <w:pBdr>
          <w:top w:val="none" w:sz="96" w:space="0" w:color="FFFFFF" w:frame="1"/>
        </w:pBdr>
        <w:ind w:firstLine="708"/>
        <w:jc w:val="both"/>
        <w:rPr>
          <w:rFonts w:ascii="Times New Roman" w:hAnsi="Times New Roman" w:cs="Times New Roman"/>
          <w:b/>
        </w:rPr>
      </w:pPr>
      <w:r w:rsidRPr="00D83DF6">
        <w:rPr>
          <w:rFonts w:ascii="Times New Roman" w:hAnsi="Times New Roman" w:cs="Times New Roman"/>
          <w:b/>
        </w:rPr>
        <w:t xml:space="preserve">По т. </w:t>
      </w:r>
      <w:r w:rsidR="00844FC3" w:rsidRPr="00D83DF6">
        <w:rPr>
          <w:rFonts w:ascii="Times New Roman" w:hAnsi="Times New Roman" w:cs="Times New Roman"/>
          <w:b/>
        </w:rPr>
        <w:t xml:space="preserve">1.2 на чл. 24 (1) от Устава проверихме как се изпълняват решенията на Управителния съвет (УС). </w:t>
      </w:r>
      <w:r w:rsidR="004E04C0" w:rsidRPr="00D83DF6">
        <w:rPr>
          <w:rFonts w:ascii="Times New Roman" w:hAnsi="Times New Roman" w:cs="Times New Roman"/>
          <w:b/>
        </w:rPr>
        <w:t xml:space="preserve"> </w:t>
      </w:r>
    </w:p>
    <w:p w:rsidR="00951034" w:rsidRPr="00D83DF6" w:rsidRDefault="00931EB3" w:rsidP="00AD7ACF">
      <w:pPr>
        <w:pStyle w:val="Body1"/>
        <w:pBdr>
          <w:top w:val="none" w:sz="96" w:space="0" w:color="FFFFFF" w:frame="1"/>
        </w:pBdr>
        <w:ind w:firstLine="708"/>
        <w:jc w:val="both"/>
        <w:rPr>
          <w:rFonts w:ascii="Times New Roman" w:hAnsi="Times New Roman" w:cs="Times New Roman"/>
        </w:rPr>
      </w:pPr>
      <w:r w:rsidRPr="00D83DF6">
        <w:rPr>
          <w:rFonts w:ascii="Times New Roman" w:hAnsi="Times New Roman" w:cs="Times New Roman"/>
        </w:rPr>
        <w:t>През</w:t>
      </w:r>
      <w:r w:rsidR="00EE2BD6" w:rsidRPr="00D83DF6">
        <w:rPr>
          <w:rFonts w:ascii="Times New Roman" w:hAnsi="Times New Roman" w:cs="Times New Roman"/>
        </w:rPr>
        <w:t xml:space="preserve"> </w:t>
      </w:r>
      <w:r w:rsidRPr="00D83DF6">
        <w:rPr>
          <w:rFonts w:ascii="Times New Roman" w:hAnsi="Times New Roman" w:cs="Times New Roman"/>
        </w:rPr>
        <w:t>201</w:t>
      </w:r>
      <w:r w:rsidR="00273E9B" w:rsidRPr="00D83DF6">
        <w:rPr>
          <w:rFonts w:ascii="Times New Roman" w:hAnsi="Times New Roman" w:cs="Times New Roman"/>
        </w:rPr>
        <w:t>9</w:t>
      </w:r>
      <w:r w:rsidRPr="00D83DF6">
        <w:rPr>
          <w:rFonts w:ascii="Times New Roman" w:hAnsi="Times New Roman" w:cs="Times New Roman"/>
        </w:rPr>
        <w:t xml:space="preserve"> г.</w:t>
      </w:r>
      <w:r w:rsidR="009E6E46" w:rsidRPr="00D83DF6">
        <w:rPr>
          <w:rFonts w:ascii="Times New Roman" w:hAnsi="Times New Roman" w:cs="Times New Roman"/>
        </w:rPr>
        <w:t xml:space="preserve"> </w:t>
      </w:r>
      <w:r w:rsidR="004E04C0" w:rsidRPr="00D83DF6">
        <w:rPr>
          <w:rFonts w:ascii="Times New Roman" w:hAnsi="Times New Roman" w:cs="Times New Roman"/>
        </w:rPr>
        <w:t xml:space="preserve">УС е провел </w:t>
      </w:r>
      <w:r w:rsidR="00273E9B" w:rsidRPr="00D83DF6">
        <w:rPr>
          <w:rFonts w:ascii="Times New Roman" w:hAnsi="Times New Roman" w:cs="Times New Roman"/>
        </w:rPr>
        <w:t>6</w:t>
      </w:r>
      <w:r w:rsidR="004E04C0" w:rsidRPr="00D83DF6">
        <w:rPr>
          <w:rFonts w:ascii="Times New Roman" w:hAnsi="Times New Roman" w:cs="Times New Roman"/>
        </w:rPr>
        <w:t xml:space="preserve"> з</w:t>
      </w:r>
      <w:r w:rsidR="00EE2BD6" w:rsidRPr="00D83DF6">
        <w:rPr>
          <w:rFonts w:ascii="Times New Roman" w:hAnsi="Times New Roman" w:cs="Times New Roman"/>
        </w:rPr>
        <w:t>аседания</w:t>
      </w:r>
      <w:r w:rsidR="00844FC3" w:rsidRPr="00D83DF6">
        <w:rPr>
          <w:rFonts w:ascii="Times New Roman" w:hAnsi="Times New Roman" w:cs="Times New Roman"/>
        </w:rPr>
        <w:t xml:space="preserve"> като е приел общо </w:t>
      </w:r>
      <w:r w:rsidR="0068681E" w:rsidRPr="00D83DF6">
        <w:rPr>
          <w:rFonts w:ascii="Times New Roman" w:hAnsi="Times New Roman" w:cs="Times New Roman"/>
        </w:rPr>
        <w:t>79</w:t>
      </w:r>
      <w:r w:rsidR="00951034" w:rsidRPr="00D83DF6">
        <w:rPr>
          <w:rFonts w:ascii="Times New Roman" w:hAnsi="Times New Roman" w:cs="Times New Roman"/>
        </w:rPr>
        <w:t xml:space="preserve"> решения.</w:t>
      </w:r>
      <w:r w:rsidR="00844FC3" w:rsidRPr="00D83DF6">
        <w:rPr>
          <w:rFonts w:ascii="Times New Roman" w:hAnsi="Times New Roman" w:cs="Times New Roman"/>
        </w:rPr>
        <w:t xml:space="preserve"> Приемането на всички решения е ставало при спазването на изискванията на чл. 21 (2 ) от Устава - при присъствието на повече от половината от членовете на УС и на чл.21 (4) - при гласували повече от половината от </w:t>
      </w:r>
      <w:r w:rsidR="00951034" w:rsidRPr="00D83DF6">
        <w:rPr>
          <w:rFonts w:ascii="Times New Roman" w:hAnsi="Times New Roman" w:cs="Times New Roman"/>
        </w:rPr>
        <w:t>присъстващите на заседания</w:t>
      </w:r>
      <w:r w:rsidR="00844FC3" w:rsidRPr="00D83DF6">
        <w:rPr>
          <w:rFonts w:ascii="Times New Roman" w:hAnsi="Times New Roman" w:cs="Times New Roman"/>
        </w:rPr>
        <w:t>т</w:t>
      </w:r>
      <w:r w:rsidR="00951034" w:rsidRPr="00D83DF6">
        <w:rPr>
          <w:rFonts w:ascii="Times New Roman" w:hAnsi="Times New Roman" w:cs="Times New Roman"/>
        </w:rPr>
        <w:t>а</w:t>
      </w:r>
      <w:r w:rsidR="00844FC3" w:rsidRPr="00D83DF6">
        <w:rPr>
          <w:rFonts w:ascii="Times New Roman" w:hAnsi="Times New Roman" w:cs="Times New Roman"/>
        </w:rPr>
        <w:t>.</w:t>
      </w:r>
    </w:p>
    <w:p w:rsidR="00F34ED0" w:rsidRPr="00D83DF6" w:rsidRDefault="00844FC3" w:rsidP="0068681E">
      <w:pPr>
        <w:pStyle w:val="Body1"/>
        <w:pBdr>
          <w:top w:val="none" w:sz="96" w:space="0" w:color="FFFFFF" w:frame="1"/>
        </w:pBdr>
        <w:ind w:firstLine="708"/>
        <w:jc w:val="both"/>
        <w:rPr>
          <w:rFonts w:ascii="Times New Roman" w:hAnsi="Times New Roman" w:cs="Times New Roman"/>
        </w:rPr>
      </w:pPr>
      <w:r w:rsidRPr="00D83DF6">
        <w:rPr>
          <w:rFonts w:ascii="Times New Roman" w:hAnsi="Times New Roman" w:cs="Times New Roman"/>
        </w:rPr>
        <w:t xml:space="preserve"> От </w:t>
      </w:r>
      <w:r w:rsidR="0048729A" w:rsidRPr="00D83DF6">
        <w:rPr>
          <w:rFonts w:ascii="Times New Roman" w:hAnsi="Times New Roman" w:cs="Times New Roman"/>
        </w:rPr>
        <w:t xml:space="preserve">общо </w:t>
      </w:r>
      <w:r w:rsidR="0068681E" w:rsidRPr="00D83DF6">
        <w:rPr>
          <w:rFonts w:ascii="Times New Roman" w:hAnsi="Times New Roman" w:cs="Times New Roman"/>
        </w:rPr>
        <w:t>79</w:t>
      </w:r>
      <w:r w:rsidR="0048729A" w:rsidRPr="00D83DF6">
        <w:rPr>
          <w:rFonts w:ascii="Times New Roman" w:hAnsi="Times New Roman" w:cs="Times New Roman"/>
        </w:rPr>
        <w:t xml:space="preserve"> взети </w:t>
      </w:r>
      <w:r w:rsidR="00A7423F" w:rsidRPr="00D83DF6">
        <w:rPr>
          <w:rFonts w:ascii="Times New Roman" w:hAnsi="Times New Roman" w:cs="Times New Roman"/>
        </w:rPr>
        <w:t xml:space="preserve">решения са изпълнени </w:t>
      </w:r>
      <w:r w:rsidR="0048729A" w:rsidRPr="00D83DF6">
        <w:rPr>
          <w:rFonts w:ascii="Times New Roman" w:hAnsi="Times New Roman" w:cs="Times New Roman"/>
        </w:rPr>
        <w:t>54</w:t>
      </w:r>
      <w:r w:rsidR="00A7423F" w:rsidRPr="00D83DF6">
        <w:rPr>
          <w:rFonts w:ascii="Times New Roman" w:hAnsi="Times New Roman" w:cs="Times New Roman"/>
        </w:rPr>
        <w:t>, като в тях</w:t>
      </w:r>
      <w:r w:rsidRPr="00D83DF6">
        <w:rPr>
          <w:rFonts w:ascii="Times New Roman" w:hAnsi="Times New Roman" w:cs="Times New Roman"/>
        </w:rPr>
        <w:t xml:space="preserve"> са включени и тези от оперативен характер</w:t>
      </w:r>
      <w:r w:rsidR="0068681E" w:rsidRPr="00D83DF6">
        <w:rPr>
          <w:rFonts w:ascii="Times New Roman" w:hAnsi="Times New Roman" w:cs="Times New Roman"/>
        </w:rPr>
        <w:t xml:space="preserve">. </w:t>
      </w:r>
    </w:p>
    <w:p w:rsidR="00273E9B" w:rsidRPr="00D83DF6" w:rsidRDefault="00273E9B" w:rsidP="00AD7ACF">
      <w:pPr>
        <w:pStyle w:val="Body1"/>
        <w:pBdr>
          <w:top w:val="none" w:sz="96" w:space="0" w:color="FFFFFF" w:frame="1"/>
        </w:pBdr>
        <w:ind w:firstLine="708"/>
        <w:jc w:val="both"/>
        <w:rPr>
          <w:rFonts w:ascii="Times New Roman" w:hAnsi="Times New Roman" w:cs="Times New Roman"/>
        </w:rPr>
      </w:pPr>
    </w:p>
    <w:p w:rsidR="00B356AD" w:rsidRPr="00D83DF6" w:rsidRDefault="00B356AD" w:rsidP="00AD7ACF">
      <w:pPr>
        <w:pStyle w:val="Body1"/>
        <w:pBdr>
          <w:top w:val="none" w:sz="96" w:space="0" w:color="FFFFFF" w:frame="1"/>
        </w:pBdr>
        <w:ind w:firstLine="708"/>
        <w:jc w:val="both"/>
        <w:rPr>
          <w:rFonts w:ascii="Times New Roman" w:hAnsi="Times New Roman" w:cs="Times New Roman"/>
        </w:rPr>
      </w:pPr>
    </w:p>
    <w:p w:rsidR="00B356AD" w:rsidRPr="00D83DF6" w:rsidRDefault="00B356AD" w:rsidP="00AD7ACF">
      <w:pPr>
        <w:pStyle w:val="Body1"/>
        <w:pBdr>
          <w:top w:val="none" w:sz="96" w:space="0" w:color="FFFFFF" w:frame="1"/>
        </w:pBdr>
        <w:ind w:firstLine="708"/>
        <w:jc w:val="both"/>
        <w:rPr>
          <w:rFonts w:ascii="Times New Roman" w:hAnsi="Times New Roman" w:cs="Times New Roman"/>
        </w:rPr>
      </w:pPr>
    </w:p>
    <w:p w:rsidR="00F34ED0" w:rsidRPr="00D83DF6" w:rsidRDefault="00706C22" w:rsidP="00B356AD">
      <w:pPr>
        <w:pStyle w:val="Body1"/>
        <w:pBdr>
          <w:top w:val="none" w:sz="96" w:space="0" w:color="FFFFFF" w:frame="1"/>
        </w:pBdr>
        <w:ind w:firstLine="708"/>
        <w:jc w:val="both"/>
        <w:rPr>
          <w:rFonts w:ascii="Times New Roman" w:hAnsi="Times New Roman" w:cs="Times New Roman"/>
          <w:i/>
        </w:rPr>
      </w:pPr>
      <w:r w:rsidRPr="00D83DF6">
        <w:rPr>
          <w:rFonts w:ascii="Times New Roman" w:hAnsi="Times New Roman" w:cs="Times New Roman"/>
          <w:b/>
          <w:i/>
        </w:rPr>
        <w:t>Извод:</w:t>
      </w:r>
      <w:r w:rsidRPr="00D83DF6">
        <w:rPr>
          <w:rFonts w:ascii="Times New Roman" w:hAnsi="Times New Roman" w:cs="Times New Roman"/>
        </w:rPr>
        <w:t xml:space="preserve"> </w:t>
      </w:r>
      <w:r w:rsidR="006A05EC" w:rsidRPr="00D83DF6">
        <w:rPr>
          <w:rFonts w:ascii="Times New Roman" w:hAnsi="Times New Roman" w:cs="Times New Roman"/>
          <w:i/>
        </w:rPr>
        <w:t>К</w:t>
      </w:r>
      <w:r w:rsidR="0052557D" w:rsidRPr="00D83DF6">
        <w:rPr>
          <w:rFonts w:ascii="Times New Roman" w:hAnsi="Times New Roman" w:cs="Times New Roman"/>
          <w:i/>
        </w:rPr>
        <w:t>С</w:t>
      </w:r>
      <w:r w:rsidR="00F34ED0" w:rsidRPr="00D83DF6">
        <w:rPr>
          <w:rFonts w:ascii="Times New Roman" w:hAnsi="Times New Roman" w:cs="Times New Roman"/>
          <w:i/>
        </w:rPr>
        <w:t xml:space="preserve"> </w:t>
      </w:r>
      <w:r w:rsidR="0052557D" w:rsidRPr="00D83DF6">
        <w:rPr>
          <w:rFonts w:ascii="Times New Roman" w:hAnsi="Times New Roman" w:cs="Times New Roman"/>
          <w:i/>
        </w:rPr>
        <w:t xml:space="preserve">констатира, че </w:t>
      </w:r>
      <w:r w:rsidR="00F34ED0" w:rsidRPr="00D83DF6">
        <w:rPr>
          <w:rFonts w:ascii="Times New Roman" w:hAnsi="Times New Roman" w:cs="Times New Roman"/>
          <w:i/>
        </w:rPr>
        <w:t>преобладаващата част от решенията от неоперативен характер са без конкретни срокове и отговорници. КС е дал препорък</w:t>
      </w:r>
      <w:r w:rsidR="000C419D" w:rsidRPr="00D83DF6">
        <w:rPr>
          <w:rFonts w:ascii="Times New Roman" w:hAnsi="Times New Roman" w:cs="Times New Roman"/>
          <w:i/>
        </w:rPr>
        <w:t xml:space="preserve">и </w:t>
      </w:r>
      <w:r w:rsidR="000C419D" w:rsidRPr="00D83DF6">
        <w:rPr>
          <w:rFonts w:ascii="Times New Roman" w:hAnsi="Times New Roman" w:cs="Times New Roman"/>
          <w:i/>
        </w:rPr>
        <w:lastRenderedPageBreak/>
        <w:t xml:space="preserve">да се направи преглед </w:t>
      </w:r>
      <w:r w:rsidR="00F34ED0" w:rsidRPr="00D83DF6">
        <w:rPr>
          <w:rFonts w:ascii="Times New Roman" w:hAnsi="Times New Roman" w:cs="Times New Roman"/>
          <w:i/>
        </w:rPr>
        <w:t xml:space="preserve">на неизпълнените решения, да </w:t>
      </w:r>
      <w:r w:rsidR="000C419D" w:rsidRPr="00D83DF6">
        <w:rPr>
          <w:rFonts w:ascii="Times New Roman" w:hAnsi="Times New Roman" w:cs="Times New Roman"/>
          <w:i/>
        </w:rPr>
        <w:t xml:space="preserve">се </w:t>
      </w:r>
      <w:r w:rsidR="00F34ED0" w:rsidRPr="00D83DF6">
        <w:rPr>
          <w:rFonts w:ascii="Times New Roman" w:hAnsi="Times New Roman" w:cs="Times New Roman"/>
          <w:i/>
        </w:rPr>
        <w:t>определ</w:t>
      </w:r>
      <w:r w:rsidR="000C419D" w:rsidRPr="00D83DF6">
        <w:rPr>
          <w:rFonts w:ascii="Times New Roman" w:hAnsi="Times New Roman" w:cs="Times New Roman"/>
          <w:i/>
        </w:rPr>
        <w:t>ят</w:t>
      </w:r>
      <w:r w:rsidR="0020374C" w:rsidRPr="00D83DF6">
        <w:rPr>
          <w:rFonts w:ascii="Times New Roman" w:hAnsi="Times New Roman" w:cs="Times New Roman"/>
          <w:i/>
        </w:rPr>
        <w:t xml:space="preserve"> срокове</w:t>
      </w:r>
      <w:r w:rsidR="0063159C">
        <w:rPr>
          <w:rFonts w:ascii="Times New Roman" w:hAnsi="Times New Roman" w:cs="Times New Roman"/>
          <w:i/>
        </w:rPr>
        <w:t xml:space="preserve"> </w:t>
      </w:r>
      <w:r w:rsidR="00B356AD" w:rsidRPr="00D83DF6">
        <w:rPr>
          <w:rFonts w:ascii="Times New Roman" w:hAnsi="Times New Roman" w:cs="Times New Roman"/>
          <w:i/>
        </w:rPr>
        <w:t xml:space="preserve">и </w:t>
      </w:r>
      <w:r w:rsidR="00F34ED0" w:rsidRPr="00D83DF6">
        <w:rPr>
          <w:rFonts w:ascii="Times New Roman" w:hAnsi="Times New Roman" w:cs="Times New Roman"/>
          <w:i/>
        </w:rPr>
        <w:t>отговорници и да се предприемат своевременни действия за изпълнението им</w:t>
      </w:r>
      <w:r w:rsidR="0063159C">
        <w:rPr>
          <w:rFonts w:ascii="Times New Roman" w:hAnsi="Times New Roman" w:cs="Times New Roman"/>
          <w:i/>
        </w:rPr>
        <w:t>.</w:t>
      </w:r>
      <w:r w:rsidR="00F34ED0" w:rsidRPr="00D83DF6">
        <w:rPr>
          <w:rFonts w:ascii="Times New Roman" w:hAnsi="Times New Roman" w:cs="Times New Roman"/>
          <w:i/>
        </w:rPr>
        <w:t xml:space="preserve"> </w:t>
      </w:r>
    </w:p>
    <w:p w:rsidR="00F34ED0" w:rsidRPr="00D83DF6" w:rsidRDefault="00F34ED0" w:rsidP="00AD7ACF">
      <w:pPr>
        <w:pStyle w:val="Body1"/>
        <w:pBdr>
          <w:top w:val="none" w:sz="96" w:space="0" w:color="FFFFFF" w:frame="1"/>
        </w:pBdr>
        <w:ind w:firstLine="708"/>
        <w:jc w:val="both"/>
        <w:rPr>
          <w:rFonts w:ascii="Times New Roman" w:hAnsi="Times New Roman" w:cs="Times New Roman"/>
          <w:i/>
        </w:rPr>
      </w:pPr>
    </w:p>
    <w:p w:rsidR="007118B4" w:rsidRPr="00D83DF6" w:rsidRDefault="00844FC3" w:rsidP="00AD7ACF">
      <w:pPr>
        <w:pStyle w:val="Body1"/>
        <w:pBdr>
          <w:top w:val="none" w:sz="96" w:space="0" w:color="FFFFFF" w:frame="1"/>
        </w:pBdr>
        <w:ind w:firstLine="708"/>
        <w:jc w:val="both"/>
        <w:rPr>
          <w:rFonts w:ascii="Times New Roman" w:hAnsi="Times New Roman" w:cs="Times New Roman"/>
        </w:rPr>
      </w:pPr>
      <w:r w:rsidRPr="00D83DF6">
        <w:rPr>
          <w:rFonts w:ascii="Times New Roman" w:hAnsi="Times New Roman" w:cs="Times New Roman"/>
        </w:rPr>
        <w:t xml:space="preserve">В изпълнение на задълженията ни по т. 1.3 на чл. 24 (1) от Устава проверихме как се изпълняват задачите от </w:t>
      </w:r>
      <w:r w:rsidRPr="00D83DF6">
        <w:rPr>
          <w:rFonts w:ascii="Times New Roman" w:hAnsi="Times New Roman" w:cs="Times New Roman"/>
          <w:b/>
        </w:rPr>
        <w:t>Програмата за дейността на „Клуб 9000” през</w:t>
      </w:r>
      <w:r w:rsidR="0035297E" w:rsidRPr="00D83DF6">
        <w:rPr>
          <w:rFonts w:ascii="Times New Roman" w:hAnsi="Times New Roman" w:cs="Times New Roman"/>
          <w:b/>
        </w:rPr>
        <w:t xml:space="preserve"> </w:t>
      </w:r>
      <w:r w:rsidRPr="00D83DF6">
        <w:rPr>
          <w:rFonts w:ascii="Times New Roman" w:hAnsi="Times New Roman" w:cs="Times New Roman"/>
          <w:b/>
        </w:rPr>
        <w:t>201</w:t>
      </w:r>
      <w:r w:rsidR="0091025F" w:rsidRPr="00D83DF6">
        <w:rPr>
          <w:rFonts w:ascii="Times New Roman" w:hAnsi="Times New Roman" w:cs="Times New Roman"/>
          <w:b/>
        </w:rPr>
        <w:t>9</w:t>
      </w:r>
      <w:r w:rsidRPr="00D83DF6">
        <w:rPr>
          <w:rFonts w:ascii="Times New Roman" w:hAnsi="Times New Roman" w:cs="Times New Roman"/>
          <w:b/>
        </w:rPr>
        <w:t xml:space="preserve"> г</w:t>
      </w:r>
      <w:r w:rsidRPr="00D83DF6">
        <w:rPr>
          <w:rFonts w:ascii="Times New Roman" w:hAnsi="Times New Roman" w:cs="Times New Roman"/>
        </w:rPr>
        <w:t>., както и спазването на трите правилника на сдружението.</w:t>
      </w:r>
      <w:r w:rsidR="007118B4" w:rsidRPr="00D83DF6">
        <w:rPr>
          <w:rFonts w:ascii="Times New Roman" w:hAnsi="Times New Roman" w:cs="Times New Roman"/>
        </w:rPr>
        <w:t xml:space="preserve"> </w:t>
      </w:r>
    </w:p>
    <w:p w:rsidR="00706C22" w:rsidRPr="00D83DF6" w:rsidRDefault="00844FC3" w:rsidP="00490E8B">
      <w:pPr>
        <w:pStyle w:val="Body1"/>
        <w:pBdr>
          <w:top w:val="none" w:sz="96" w:space="0" w:color="FFFFFF" w:frame="1"/>
        </w:pBdr>
        <w:ind w:firstLine="709"/>
        <w:jc w:val="both"/>
        <w:rPr>
          <w:rFonts w:ascii="Times New Roman" w:hAnsi="Times New Roman" w:cs="Times New Roman"/>
        </w:rPr>
      </w:pPr>
      <w:r w:rsidRPr="00D83DF6">
        <w:rPr>
          <w:rFonts w:ascii="Times New Roman" w:hAnsi="Times New Roman" w:cs="Times New Roman"/>
        </w:rPr>
        <w:t>КС провери изпълнението на задачите от Програмата за работата на сдружението през 201</w:t>
      </w:r>
      <w:r w:rsidR="0091025F" w:rsidRPr="00D83DF6">
        <w:rPr>
          <w:rFonts w:ascii="Times New Roman" w:hAnsi="Times New Roman" w:cs="Times New Roman"/>
        </w:rPr>
        <w:t>9</w:t>
      </w:r>
      <w:r w:rsidRPr="00D83DF6">
        <w:rPr>
          <w:rFonts w:ascii="Times New Roman" w:hAnsi="Times New Roman" w:cs="Times New Roman"/>
        </w:rPr>
        <w:t xml:space="preserve"> г. </w:t>
      </w:r>
      <w:r w:rsidR="001D41FF" w:rsidRPr="00D83DF6">
        <w:rPr>
          <w:rFonts w:ascii="Times New Roman" w:hAnsi="Times New Roman" w:cs="Times New Roman"/>
        </w:rPr>
        <w:t>Проект на с</w:t>
      </w:r>
      <w:r w:rsidRPr="00D83DF6">
        <w:rPr>
          <w:rFonts w:ascii="Times New Roman" w:hAnsi="Times New Roman" w:cs="Times New Roman"/>
        </w:rPr>
        <w:t xml:space="preserve">ъщата е приет от УС на заседанието му на </w:t>
      </w:r>
      <w:r w:rsidR="001B37FA" w:rsidRPr="00D83DF6">
        <w:rPr>
          <w:rFonts w:ascii="Times New Roman" w:hAnsi="Times New Roman" w:cs="Times New Roman"/>
        </w:rPr>
        <w:t>8</w:t>
      </w:r>
      <w:r w:rsidR="005446FB" w:rsidRPr="00D83DF6">
        <w:rPr>
          <w:rFonts w:ascii="Times New Roman" w:hAnsi="Times New Roman" w:cs="Times New Roman"/>
        </w:rPr>
        <w:t xml:space="preserve"> </w:t>
      </w:r>
      <w:r w:rsidR="006F7421" w:rsidRPr="00D83DF6">
        <w:rPr>
          <w:rFonts w:ascii="Times New Roman" w:hAnsi="Times New Roman" w:cs="Times New Roman"/>
        </w:rPr>
        <w:t>април</w:t>
      </w:r>
      <w:r w:rsidR="005446FB" w:rsidRPr="00D83DF6">
        <w:rPr>
          <w:rFonts w:ascii="Times New Roman" w:hAnsi="Times New Roman" w:cs="Times New Roman"/>
        </w:rPr>
        <w:t xml:space="preserve"> </w:t>
      </w:r>
      <w:r w:rsidR="001D41FF" w:rsidRPr="00D83DF6">
        <w:rPr>
          <w:rFonts w:ascii="Times New Roman" w:hAnsi="Times New Roman" w:cs="Times New Roman"/>
        </w:rPr>
        <w:t>201</w:t>
      </w:r>
      <w:r w:rsidR="001B37FA" w:rsidRPr="00D83DF6">
        <w:rPr>
          <w:rFonts w:ascii="Times New Roman" w:hAnsi="Times New Roman" w:cs="Times New Roman"/>
        </w:rPr>
        <w:t>9</w:t>
      </w:r>
      <w:r w:rsidR="00130F00" w:rsidRPr="00D83DF6">
        <w:rPr>
          <w:rFonts w:ascii="Times New Roman" w:hAnsi="Times New Roman" w:cs="Times New Roman"/>
          <w:lang w:val="en-US"/>
        </w:rPr>
        <w:t xml:space="preserve"> </w:t>
      </w:r>
      <w:r w:rsidR="001D41FF" w:rsidRPr="00D83DF6">
        <w:rPr>
          <w:rFonts w:ascii="Times New Roman" w:hAnsi="Times New Roman" w:cs="Times New Roman"/>
        </w:rPr>
        <w:t xml:space="preserve">г. и е утвърдена на </w:t>
      </w:r>
      <w:r w:rsidR="004F08C5" w:rsidRPr="00D83DF6">
        <w:rPr>
          <w:rFonts w:ascii="Times New Roman" w:hAnsi="Times New Roman" w:cs="Times New Roman"/>
        </w:rPr>
        <w:t xml:space="preserve">заседанието на </w:t>
      </w:r>
      <w:r w:rsidR="001B37FA" w:rsidRPr="00D83DF6">
        <w:rPr>
          <w:rFonts w:ascii="Times New Roman" w:hAnsi="Times New Roman" w:cs="Times New Roman"/>
        </w:rPr>
        <w:t>11</w:t>
      </w:r>
      <w:r w:rsidR="004F08C5" w:rsidRPr="00D83DF6">
        <w:rPr>
          <w:rFonts w:ascii="Times New Roman" w:hAnsi="Times New Roman" w:cs="Times New Roman"/>
        </w:rPr>
        <w:t xml:space="preserve"> </w:t>
      </w:r>
      <w:r w:rsidR="001B37FA" w:rsidRPr="00D83DF6">
        <w:rPr>
          <w:rFonts w:ascii="Times New Roman" w:hAnsi="Times New Roman" w:cs="Times New Roman"/>
        </w:rPr>
        <w:t>юли</w:t>
      </w:r>
      <w:r w:rsidR="004F08C5" w:rsidRPr="00D83DF6">
        <w:rPr>
          <w:rFonts w:ascii="Times New Roman" w:hAnsi="Times New Roman" w:cs="Times New Roman"/>
        </w:rPr>
        <w:t xml:space="preserve"> </w:t>
      </w:r>
      <w:r w:rsidR="0000466B" w:rsidRPr="00D83DF6">
        <w:rPr>
          <w:rFonts w:ascii="Times New Roman" w:hAnsi="Times New Roman" w:cs="Times New Roman"/>
        </w:rPr>
        <w:t>201</w:t>
      </w:r>
      <w:r w:rsidR="001B37FA" w:rsidRPr="00D83DF6">
        <w:rPr>
          <w:rFonts w:ascii="Times New Roman" w:hAnsi="Times New Roman" w:cs="Times New Roman"/>
        </w:rPr>
        <w:t>9</w:t>
      </w:r>
      <w:r w:rsidR="001D41FF" w:rsidRPr="00D83DF6">
        <w:rPr>
          <w:rFonts w:ascii="Times New Roman" w:hAnsi="Times New Roman" w:cs="Times New Roman"/>
        </w:rPr>
        <w:t xml:space="preserve"> </w:t>
      </w:r>
      <w:r w:rsidRPr="00D83DF6">
        <w:rPr>
          <w:rFonts w:ascii="Times New Roman" w:hAnsi="Times New Roman" w:cs="Times New Roman"/>
        </w:rPr>
        <w:t xml:space="preserve">г. КС установи </w:t>
      </w:r>
      <w:r w:rsidR="009C65D9" w:rsidRPr="00D83DF6">
        <w:rPr>
          <w:rFonts w:ascii="Times New Roman" w:hAnsi="Times New Roman" w:cs="Times New Roman"/>
        </w:rPr>
        <w:t xml:space="preserve">неизпълнението на </w:t>
      </w:r>
      <w:r w:rsidR="00AA5C89" w:rsidRPr="00D83DF6">
        <w:rPr>
          <w:rFonts w:ascii="Times New Roman" w:hAnsi="Times New Roman" w:cs="Times New Roman"/>
        </w:rPr>
        <w:t>една</w:t>
      </w:r>
      <w:r w:rsidR="009C65D9" w:rsidRPr="00D83DF6">
        <w:rPr>
          <w:rFonts w:ascii="Times New Roman" w:hAnsi="Times New Roman" w:cs="Times New Roman"/>
        </w:rPr>
        <w:t xml:space="preserve"> </w:t>
      </w:r>
      <w:r w:rsidR="004532B6" w:rsidRPr="00D83DF6">
        <w:rPr>
          <w:rFonts w:ascii="Times New Roman" w:hAnsi="Times New Roman" w:cs="Times New Roman"/>
        </w:rPr>
        <w:t>задач</w:t>
      </w:r>
      <w:r w:rsidR="00AA5C89" w:rsidRPr="00D83DF6">
        <w:rPr>
          <w:rFonts w:ascii="Times New Roman" w:hAnsi="Times New Roman" w:cs="Times New Roman"/>
        </w:rPr>
        <w:t>а</w:t>
      </w:r>
      <w:r w:rsidR="004532B6" w:rsidRPr="00D83DF6">
        <w:rPr>
          <w:rFonts w:ascii="Times New Roman" w:hAnsi="Times New Roman" w:cs="Times New Roman"/>
        </w:rPr>
        <w:t>, а за други не е имало необходимост</w:t>
      </w:r>
      <w:r w:rsidR="009C65D9" w:rsidRPr="00D83DF6">
        <w:rPr>
          <w:rFonts w:ascii="Times New Roman" w:hAnsi="Times New Roman" w:cs="Times New Roman"/>
        </w:rPr>
        <w:t xml:space="preserve"> тъй като са били по договореност</w:t>
      </w:r>
      <w:r w:rsidR="001D41FF" w:rsidRPr="00D83DF6">
        <w:rPr>
          <w:rFonts w:ascii="Times New Roman" w:hAnsi="Times New Roman" w:cs="Times New Roman"/>
        </w:rPr>
        <w:t xml:space="preserve">. </w:t>
      </w:r>
    </w:p>
    <w:p w:rsidR="00490E8B" w:rsidRPr="00D83DF6" w:rsidRDefault="00706C22" w:rsidP="00490E8B">
      <w:pPr>
        <w:pStyle w:val="Body1"/>
        <w:pBdr>
          <w:top w:val="none" w:sz="96" w:space="0" w:color="FFFFFF" w:frame="1"/>
        </w:pBdr>
        <w:ind w:firstLine="709"/>
        <w:jc w:val="both"/>
        <w:rPr>
          <w:rFonts w:ascii="Times New Roman" w:hAnsi="Times New Roman" w:cs="Times New Roman"/>
        </w:rPr>
      </w:pPr>
      <w:r w:rsidRPr="00D83DF6">
        <w:rPr>
          <w:rFonts w:ascii="Times New Roman" w:hAnsi="Times New Roman" w:cs="Times New Roman"/>
          <w:b/>
          <w:i/>
        </w:rPr>
        <w:t>Извод:</w:t>
      </w:r>
      <w:r w:rsidRPr="00D83DF6">
        <w:rPr>
          <w:rFonts w:ascii="Times New Roman" w:hAnsi="Times New Roman" w:cs="Times New Roman"/>
        </w:rPr>
        <w:t xml:space="preserve"> </w:t>
      </w:r>
      <w:r w:rsidR="00844FC3" w:rsidRPr="00D83DF6">
        <w:rPr>
          <w:rFonts w:ascii="Times New Roman" w:hAnsi="Times New Roman" w:cs="Times New Roman"/>
          <w:i/>
        </w:rPr>
        <w:t>Като цяло програмата се изпълнява</w:t>
      </w:r>
      <w:r w:rsidR="001D41FF" w:rsidRPr="00D83DF6">
        <w:rPr>
          <w:rFonts w:ascii="Times New Roman" w:hAnsi="Times New Roman" w:cs="Times New Roman"/>
          <w:i/>
        </w:rPr>
        <w:t>.</w:t>
      </w:r>
      <w:r w:rsidR="00BC78DE" w:rsidRPr="00D83DF6">
        <w:rPr>
          <w:rFonts w:ascii="Times New Roman" w:hAnsi="Times New Roman" w:cs="Times New Roman"/>
          <w:i/>
        </w:rPr>
        <w:t xml:space="preserve"> КС е дал една препоръка</w:t>
      </w:r>
      <w:r w:rsidR="00BC78DE" w:rsidRPr="00D83DF6">
        <w:rPr>
          <w:rFonts w:ascii="Times New Roman" w:hAnsi="Times New Roman" w:cs="Times New Roman"/>
        </w:rPr>
        <w:t>.</w:t>
      </w:r>
    </w:p>
    <w:p w:rsidR="00AA5C89" w:rsidRPr="00D83DF6" w:rsidRDefault="00AA5C89" w:rsidP="00490E8B">
      <w:pPr>
        <w:pStyle w:val="Body1"/>
        <w:pBdr>
          <w:top w:val="none" w:sz="96" w:space="0" w:color="FFFFFF" w:frame="1"/>
        </w:pBdr>
        <w:ind w:firstLine="709"/>
        <w:jc w:val="both"/>
        <w:rPr>
          <w:rFonts w:ascii="Times New Roman" w:hAnsi="Times New Roman" w:cs="Times New Roman"/>
        </w:rPr>
      </w:pPr>
    </w:p>
    <w:p w:rsidR="00490E8B" w:rsidRPr="00D83DF6" w:rsidRDefault="00844FC3" w:rsidP="00490E8B">
      <w:pPr>
        <w:pStyle w:val="Body1"/>
        <w:pBdr>
          <w:top w:val="none" w:sz="96" w:space="0" w:color="FFFFFF" w:frame="1"/>
        </w:pBdr>
        <w:ind w:firstLine="709"/>
        <w:jc w:val="both"/>
        <w:rPr>
          <w:rFonts w:ascii="Times New Roman" w:hAnsi="Times New Roman" w:cs="Times New Roman"/>
          <w:i/>
          <w:iCs/>
        </w:rPr>
      </w:pPr>
      <w:r w:rsidRPr="00D83DF6">
        <w:rPr>
          <w:rFonts w:ascii="Times New Roman" w:hAnsi="Times New Roman" w:cs="Times New Roman"/>
        </w:rPr>
        <w:t xml:space="preserve">При извършената проверка </w:t>
      </w:r>
      <w:r w:rsidRPr="00D83DF6">
        <w:rPr>
          <w:rFonts w:ascii="Times New Roman" w:hAnsi="Times New Roman" w:cs="Times New Roman"/>
          <w:b/>
        </w:rPr>
        <w:t xml:space="preserve">на изпълнението на Правилника за набиране и разходване на средствата и за отчитане на финансовата дейност </w:t>
      </w:r>
      <w:r w:rsidRPr="00D83DF6">
        <w:rPr>
          <w:rFonts w:ascii="Times New Roman" w:hAnsi="Times New Roman" w:cs="Times New Roman"/>
        </w:rPr>
        <w:t>КС е констатирал, че като цяло Правилника се изпълнява.</w:t>
      </w:r>
      <w:r w:rsidRPr="00D83DF6">
        <w:rPr>
          <w:rFonts w:ascii="Times New Roman" w:hAnsi="Times New Roman" w:cs="Times New Roman"/>
          <w:i/>
          <w:iCs/>
        </w:rPr>
        <w:t xml:space="preserve"> </w:t>
      </w:r>
    </w:p>
    <w:p w:rsidR="00490E8B" w:rsidRPr="00D83DF6" w:rsidRDefault="00844FC3" w:rsidP="00490E8B">
      <w:pPr>
        <w:pStyle w:val="Body1"/>
        <w:pBdr>
          <w:top w:val="none" w:sz="96" w:space="0" w:color="FFFFFF" w:frame="1"/>
        </w:pBdr>
        <w:ind w:firstLine="709"/>
        <w:jc w:val="both"/>
        <w:rPr>
          <w:rFonts w:ascii="Times New Roman" w:hAnsi="Times New Roman" w:cs="Times New Roman"/>
        </w:rPr>
      </w:pPr>
      <w:r w:rsidRPr="00D83DF6">
        <w:rPr>
          <w:rFonts w:ascii="Times New Roman" w:hAnsi="Times New Roman" w:cs="Times New Roman"/>
        </w:rPr>
        <w:t>По време на проверките беше потвърдено, че за приходите и разходите за първото тримесечие, първото полугодие, за деветте месеца и за цялата 201</w:t>
      </w:r>
      <w:r w:rsidR="0020374C" w:rsidRPr="00D83DF6">
        <w:rPr>
          <w:rFonts w:ascii="Times New Roman" w:hAnsi="Times New Roman" w:cs="Times New Roman"/>
        </w:rPr>
        <w:t>9</w:t>
      </w:r>
      <w:r w:rsidRPr="00D83DF6">
        <w:rPr>
          <w:rFonts w:ascii="Times New Roman" w:hAnsi="Times New Roman" w:cs="Times New Roman"/>
        </w:rPr>
        <w:t xml:space="preserve"> г. са изготвяни отчети от председателя на УС и от счетоводителя на сдружението, които са приети от УС. С това са спазени изискванията на чл. 10 (1 ) от Правилника за набиране и разходване на средствата и за отчитане на финансовата дейност. Установихме, че счетоводителят на сдружението е изготвял и изпращал в офиса редовно месечните справки за приходите и разходите до 20 – то число на месеца, следващ отчетния период, с което са спазени изискванията на чл. 10 (2 ) от Правилника за отчитане на финансовата дейност.</w:t>
      </w:r>
    </w:p>
    <w:p w:rsidR="00706C22" w:rsidRPr="00D83DF6" w:rsidRDefault="00706C22" w:rsidP="00490E8B">
      <w:pPr>
        <w:pStyle w:val="Body1"/>
        <w:pBdr>
          <w:top w:val="none" w:sz="96" w:space="0" w:color="FFFFFF" w:frame="1"/>
        </w:pBdr>
        <w:ind w:firstLine="709"/>
        <w:jc w:val="both"/>
        <w:rPr>
          <w:rFonts w:ascii="Times New Roman" w:hAnsi="Times New Roman" w:cs="Times New Roman"/>
          <w:i/>
        </w:rPr>
      </w:pPr>
      <w:r w:rsidRPr="00D83DF6">
        <w:rPr>
          <w:rFonts w:ascii="Times New Roman" w:hAnsi="Times New Roman" w:cs="Times New Roman"/>
          <w:b/>
          <w:i/>
        </w:rPr>
        <w:t>Извод:</w:t>
      </w:r>
      <w:r w:rsidRPr="00D83DF6">
        <w:rPr>
          <w:rFonts w:ascii="Times New Roman" w:hAnsi="Times New Roman" w:cs="Times New Roman"/>
        </w:rPr>
        <w:t xml:space="preserve"> </w:t>
      </w:r>
      <w:r w:rsidRPr="00D83DF6">
        <w:rPr>
          <w:rFonts w:ascii="Times New Roman" w:hAnsi="Times New Roman" w:cs="Times New Roman"/>
          <w:i/>
        </w:rPr>
        <w:t>Не е констатирано неизпълнение на Правилника.</w:t>
      </w:r>
    </w:p>
    <w:p w:rsidR="0020374C" w:rsidRPr="00D83DF6" w:rsidRDefault="0020374C" w:rsidP="00490E8B">
      <w:pPr>
        <w:pStyle w:val="Body1"/>
        <w:pBdr>
          <w:top w:val="none" w:sz="96" w:space="0" w:color="FFFFFF" w:frame="1"/>
        </w:pBdr>
        <w:ind w:firstLine="709"/>
        <w:jc w:val="both"/>
        <w:rPr>
          <w:rFonts w:ascii="Times New Roman" w:hAnsi="Times New Roman" w:cs="Times New Roman"/>
        </w:rPr>
      </w:pPr>
    </w:p>
    <w:p w:rsidR="00B25738" w:rsidRPr="00D83DF6" w:rsidRDefault="00844FC3" w:rsidP="0005352F">
      <w:pPr>
        <w:pStyle w:val="Body1"/>
        <w:pBdr>
          <w:top w:val="none" w:sz="96" w:space="0" w:color="FFFFFF" w:frame="1"/>
        </w:pBdr>
        <w:ind w:firstLine="708"/>
        <w:jc w:val="both"/>
        <w:rPr>
          <w:rFonts w:ascii="Times New Roman" w:hAnsi="Times New Roman" w:cs="Times New Roman"/>
        </w:rPr>
      </w:pPr>
      <w:r w:rsidRPr="00D83DF6">
        <w:rPr>
          <w:rFonts w:ascii="Times New Roman" w:hAnsi="Times New Roman" w:cs="Times New Roman"/>
        </w:rPr>
        <w:t xml:space="preserve">КС извърши проверка </w:t>
      </w:r>
      <w:r w:rsidRPr="00D83DF6">
        <w:rPr>
          <w:rFonts w:ascii="Times New Roman" w:hAnsi="Times New Roman" w:cs="Times New Roman"/>
          <w:b/>
        </w:rPr>
        <w:t>на изпълн</w:t>
      </w:r>
      <w:r w:rsidR="0020374C" w:rsidRPr="00D83DF6">
        <w:rPr>
          <w:rFonts w:ascii="Times New Roman" w:hAnsi="Times New Roman" w:cs="Times New Roman"/>
          <w:b/>
        </w:rPr>
        <w:t>ението на раздел IV</w:t>
      </w:r>
      <w:r w:rsidR="0020374C" w:rsidRPr="00D83DF6">
        <w:rPr>
          <w:rFonts w:ascii="Times New Roman" w:hAnsi="Times New Roman" w:cs="Times New Roman"/>
          <w:b/>
        </w:rPr>
        <w:tab/>
        <w:t xml:space="preserve"> „Финансово </w:t>
      </w:r>
      <w:r w:rsidRPr="00D83DF6">
        <w:rPr>
          <w:rFonts w:ascii="Times New Roman" w:hAnsi="Times New Roman" w:cs="Times New Roman"/>
          <w:b/>
        </w:rPr>
        <w:t>осигуряване дейността на РО” от Правилника за дейността и финансирането на РО</w:t>
      </w:r>
      <w:r w:rsidRPr="00D83DF6">
        <w:rPr>
          <w:rFonts w:ascii="Times New Roman" w:hAnsi="Times New Roman" w:cs="Times New Roman"/>
        </w:rPr>
        <w:t>. Констатирахме, че през 201</w:t>
      </w:r>
      <w:r w:rsidR="0020374C" w:rsidRPr="00D83DF6">
        <w:rPr>
          <w:rFonts w:ascii="Times New Roman" w:hAnsi="Times New Roman" w:cs="Times New Roman"/>
        </w:rPr>
        <w:t>9</w:t>
      </w:r>
      <w:r w:rsidRPr="00D83DF6">
        <w:rPr>
          <w:rFonts w:ascii="Times New Roman" w:hAnsi="Times New Roman" w:cs="Times New Roman"/>
        </w:rPr>
        <w:t xml:space="preserve"> г. </w:t>
      </w:r>
      <w:r w:rsidR="0005352F" w:rsidRPr="00D83DF6">
        <w:rPr>
          <w:rFonts w:ascii="Times New Roman" w:hAnsi="Times New Roman" w:cs="Times New Roman"/>
        </w:rPr>
        <w:t>всички шест</w:t>
      </w:r>
      <w:r w:rsidRPr="00D83DF6">
        <w:rPr>
          <w:rFonts w:ascii="Times New Roman" w:hAnsi="Times New Roman" w:cs="Times New Roman"/>
        </w:rPr>
        <w:t xml:space="preserve"> РО имат годишни разчети за необходимите им средства, като същите са в съответствие с Приложение 1 към чл. 16 на Правилника и са представени в офиса на сдружението в определения 30 – дневен срок след провеждане на годишните събрания на РО. Всички разчети са утвърдени от </w:t>
      </w:r>
      <w:r w:rsidR="00EB57F8" w:rsidRPr="00D83DF6">
        <w:rPr>
          <w:rFonts w:ascii="Times New Roman" w:hAnsi="Times New Roman" w:cs="Times New Roman"/>
        </w:rPr>
        <w:t>председателя</w:t>
      </w:r>
      <w:r w:rsidRPr="00D83DF6">
        <w:rPr>
          <w:rFonts w:ascii="Times New Roman" w:hAnsi="Times New Roman" w:cs="Times New Roman"/>
        </w:rPr>
        <w:t xml:space="preserve"> на сдружението. През 201</w:t>
      </w:r>
      <w:r w:rsidR="0020374C" w:rsidRPr="00D83DF6">
        <w:rPr>
          <w:rFonts w:ascii="Times New Roman" w:hAnsi="Times New Roman" w:cs="Times New Roman"/>
        </w:rPr>
        <w:t>9</w:t>
      </w:r>
      <w:r w:rsidR="00A544F9" w:rsidRPr="00D83DF6">
        <w:rPr>
          <w:rFonts w:ascii="Times New Roman" w:hAnsi="Times New Roman" w:cs="Times New Roman"/>
        </w:rPr>
        <w:t xml:space="preserve"> г. РО</w:t>
      </w:r>
      <w:r w:rsidRPr="00D83DF6">
        <w:rPr>
          <w:rFonts w:ascii="Times New Roman" w:hAnsi="Times New Roman" w:cs="Times New Roman"/>
        </w:rPr>
        <w:t xml:space="preserve"> нямат проведени регионални прояви. </w:t>
      </w:r>
    </w:p>
    <w:p w:rsidR="00706C22" w:rsidRPr="00D83DF6" w:rsidRDefault="00844FC3" w:rsidP="00B25738">
      <w:pPr>
        <w:pStyle w:val="Body1"/>
        <w:pBdr>
          <w:top w:val="none" w:sz="96" w:space="0" w:color="FFFFFF" w:frame="1"/>
        </w:pBdr>
        <w:ind w:firstLine="709"/>
        <w:jc w:val="both"/>
        <w:rPr>
          <w:rFonts w:ascii="Times New Roman" w:hAnsi="Times New Roman" w:cs="Times New Roman"/>
        </w:rPr>
      </w:pPr>
      <w:r w:rsidRPr="00D83DF6">
        <w:rPr>
          <w:rFonts w:ascii="Times New Roman" w:hAnsi="Times New Roman" w:cs="Times New Roman"/>
        </w:rPr>
        <w:t>Спазени са изискванията на ч</w:t>
      </w:r>
      <w:r w:rsidR="00B54384" w:rsidRPr="00D83DF6">
        <w:rPr>
          <w:rFonts w:ascii="Times New Roman" w:hAnsi="Times New Roman" w:cs="Times New Roman"/>
        </w:rPr>
        <w:t xml:space="preserve">л. 19 от Правилника – секретарят </w:t>
      </w:r>
      <w:r w:rsidRPr="00D83DF6">
        <w:rPr>
          <w:rFonts w:ascii="Times New Roman" w:hAnsi="Times New Roman" w:cs="Times New Roman"/>
        </w:rPr>
        <w:t>на с</w:t>
      </w:r>
      <w:r w:rsidR="00B54384" w:rsidRPr="00D83DF6">
        <w:rPr>
          <w:rFonts w:ascii="Times New Roman" w:hAnsi="Times New Roman" w:cs="Times New Roman"/>
        </w:rPr>
        <w:t>дружението и през отчетната 201</w:t>
      </w:r>
      <w:r w:rsidR="0020374C" w:rsidRPr="00D83DF6">
        <w:rPr>
          <w:rFonts w:ascii="Times New Roman" w:hAnsi="Times New Roman" w:cs="Times New Roman"/>
        </w:rPr>
        <w:t>9</w:t>
      </w:r>
      <w:r w:rsidRPr="00D83DF6">
        <w:rPr>
          <w:rFonts w:ascii="Times New Roman" w:hAnsi="Times New Roman" w:cs="Times New Roman"/>
        </w:rPr>
        <w:t xml:space="preserve"> г. е водил картотека на отпусканите и разходваните средства. За всички РО, данните са вкарани в компютъра, с което са с</w:t>
      </w:r>
      <w:r w:rsidR="00EB57F8" w:rsidRPr="00D83DF6">
        <w:rPr>
          <w:rFonts w:ascii="Times New Roman" w:hAnsi="Times New Roman" w:cs="Times New Roman"/>
        </w:rPr>
        <w:t>пазени изискванията по чл. 9 (3</w:t>
      </w:r>
      <w:r w:rsidRPr="00D83DF6">
        <w:rPr>
          <w:rFonts w:ascii="Times New Roman" w:hAnsi="Times New Roman" w:cs="Times New Roman"/>
        </w:rPr>
        <w:t>) от Правилника за набиране и разходване на средствата и за отчитане на финансовата дейност.</w:t>
      </w:r>
      <w:r w:rsidR="00EB57F8" w:rsidRPr="00D83DF6">
        <w:rPr>
          <w:rFonts w:ascii="Times New Roman" w:hAnsi="Times New Roman" w:cs="Times New Roman"/>
        </w:rPr>
        <w:t xml:space="preserve"> </w:t>
      </w:r>
    </w:p>
    <w:p w:rsidR="00EB57F8" w:rsidRPr="00D83DF6" w:rsidRDefault="00706C22" w:rsidP="00B25738">
      <w:pPr>
        <w:pStyle w:val="Body1"/>
        <w:pBdr>
          <w:top w:val="none" w:sz="96" w:space="0" w:color="FFFFFF" w:frame="1"/>
        </w:pBdr>
        <w:ind w:firstLine="709"/>
        <w:jc w:val="both"/>
        <w:rPr>
          <w:rFonts w:ascii="Times New Roman" w:hAnsi="Times New Roman" w:cs="Times New Roman"/>
          <w:i/>
        </w:rPr>
      </w:pPr>
      <w:r w:rsidRPr="00D83DF6">
        <w:rPr>
          <w:rFonts w:ascii="Times New Roman" w:hAnsi="Times New Roman" w:cs="Times New Roman"/>
          <w:b/>
          <w:i/>
        </w:rPr>
        <w:t>Извод:</w:t>
      </w:r>
      <w:r w:rsidRPr="00D83DF6">
        <w:rPr>
          <w:rFonts w:ascii="Times New Roman" w:hAnsi="Times New Roman" w:cs="Times New Roman"/>
        </w:rPr>
        <w:t xml:space="preserve"> </w:t>
      </w:r>
      <w:r w:rsidRPr="00D83DF6">
        <w:rPr>
          <w:rFonts w:ascii="Times New Roman" w:hAnsi="Times New Roman" w:cs="Times New Roman"/>
          <w:i/>
        </w:rPr>
        <w:t xml:space="preserve">Не е констатирано неизпълнение на правилника. </w:t>
      </w:r>
    </w:p>
    <w:p w:rsidR="00C75FF2" w:rsidRPr="00D83DF6" w:rsidRDefault="00C75FF2" w:rsidP="00B25738">
      <w:pPr>
        <w:pStyle w:val="Body1"/>
        <w:pBdr>
          <w:top w:val="none" w:sz="96" w:space="0" w:color="FFFFFF" w:frame="1"/>
        </w:pBdr>
        <w:ind w:firstLine="709"/>
        <w:jc w:val="both"/>
        <w:rPr>
          <w:rFonts w:ascii="Times New Roman" w:hAnsi="Times New Roman" w:cs="Times New Roman"/>
        </w:rPr>
      </w:pPr>
    </w:p>
    <w:p w:rsidR="00B25738" w:rsidRPr="00D83DF6" w:rsidRDefault="00844FC3" w:rsidP="00B25738">
      <w:pPr>
        <w:pStyle w:val="Body1"/>
        <w:pBdr>
          <w:top w:val="none" w:sz="96" w:space="0" w:color="FFFFFF" w:frame="1"/>
        </w:pBdr>
        <w:ind w:firstLine="709"/>
        <w:jc w:val="both"/>
        <w:rPr>
          <w:rFonts w:ascii="Times New Roman" w:hAnsi="Times New Roman" w:cs="Times New Roman"/>
        </w:rPr>
      </w:pPr>
      <w:r w:rsidRPr="00D83DF6">
        <w:rPr>
          <w:rFonts w:ascii="Times New Roman" w:hAnsi="Times New Roman" w:cs="Times New Roman"/>
        </w:rPr>
        <w:t xml:space="preserve">КС разгледа изпълнението </w:t>
      </w:r>
      <w:r w:rsidR="00A379A7" w:rsidRPr="00D83DF6">
        <w:rPr>
          <w:rFonts w:ascii="Times New Roman" w:hAnsi="Times New Roman" w:cs="Times New Roman"/>
        </w:rPr>
        <w:t xml:space="preserve">на </w:t>
      </w:r>
      <w:r w:rsidR="00A379A7" w:rsidRPr="00D83DF6">
        <w:rPr>
          <w:rFonts w:ascii="Times New Roman" w:hAnsi="Times New Roman" w:cs="Times New Roman"/>
          <w:b/>
        </w:rPr>
        <w:t xml:space="preserve">Правилника за реда за осъществяване на общественополезна дейност и за набиране и разходване на имуществото </w:t>
      </w:r>
      <w:r w:rsidR="00A379A7" w:rsidRPr="00D83DF6">
        <w:rPr>
          <w:rFonts w:ascii="Times New Roman" w:hAnsi="Times New Roman" w:cs="Times New Roman"/>
        </w:rPr>
        <w:t>на сдружение</w:t>
      </w:r>
      <w:r w:rsidR="00A379A7" w:rsidRPr="00D83DF6">
        <w:rPr>
          <w:rFonts w:ascii="Times New Roman" w:hAnsi="Times New Roman" w:cs="Times New Roman"/>
          <w:b/>
        </w:rPr>
        <w:t xml:space="preserve"> </w:t>
      </w:r>
      <w:r w:rsidR="00A379A7" w:rsidRPr="00D83DF6">
        <w:rPr>
          <w:rFonts w:ascii="Times New Roman" w:hAnsi="Times New Roman" w:cs="Times New Roman"/>
        </w:rPr>
        <w:t>„Клуб</w:t>
      </w:r>
      <w:r w:rsidR="00A379A7" w:rsidRPr="00D83DF6">
        <w:rPr>
          <w:rFonts w:ascii="Times New Roman" w:hAnsi="Times New Roman" w:cs="Times New Roman"/>
          <w:b/>
        </w:rPr>
        <w:t xml:space="preserve"> </w:t>
      </w:r>
      <w:r w:rsidR="00A379A7" w:rsidRPr="00D83DF6">
        <w:rPr>
          <w:rFonts w:ascii="Times New Roman" w:hAnsi="Times New Roman" w:cs="Times New Roman"/>
        </w:rPr>
        <w:t xml:space="preserve">9000” / нататък за краткост Правилника/ </w:t>
      </w:r>
      <w:r w:rsidRPr="00D83DF6">
        <w:rPr>
          <w:rFonts w:ascii="Times New Roman" w:hAnsi="Times New Roman" w:cs="Times New Roman"/>
        </w:rPr>
        <w:t>през 201</w:t>
      </w:r>
      <w:r w:rsidR="00C75FF2" w:rsidRPr="00D83DF6">
        <w:rPr>
          <w:rFonts w:ascii="Times New Roman" w:hAnsi="Times New Roman" w:cs="Times New Roman"/>
        </w:rPr>
        <w:t>9</w:t>
      </w:r>
      <w:r w:rsidRPr="00D83DF6">
        <w:rPr>
          <w:rFonts w:ascii="Times New Roman" w:hAnsi="Times New Roman" w:cs="Times New Roman"/>
        </w:rPr>
        <w:t xml:space="preserve"> г. и установи, че като цяло се спазва</w:t>
      </w:r>
      <w:r w:rsidR="00A379A7" w:rsidRPr="00D83DF6">
        <w:rPr>
          <w:rFonts w:ascii="Times New Roman" w:hAnsi="Times New Roman" w:cs="Times New Roman"/>
        </w:rPr>
        <w:t>.</w:t>
      </w:r>
    </w:p>
    <w:p w:rsidR="00B25738" w:rsidRPr="00D83DF6" w:rsidRDefault="00A379A7" w:rsidP="00B25738">
      <w:pPr>
        <w:pStyle w:val="Body1"/>
        <w:pBdr>
          <w:top w:val="none" w:sz="96" w:space="0" w:color="FFFFFF" w:frame="1"/>
        </w:pBdr>
        <w:ind w:firstLine="709"/>
        <w:jc w:val="both"/>
        <w:rPr>
          <w:rFonts w:ascii="Times New Roman" w:hAnsi="Times New Roman" w:cs="Times New Roman"/>
        </w:rPr>
      </w:pPr>
      <w:r w:rsidRPr="00D83DF6">
        <w:rPr>
          <w:rFonts w:ascii="Times New Roman" w:hAnsi="Times New Roman" w:cs="Times New Roman"/>
        </w:rPr>
        <w:t>По отношение на изготвянето на Програмата за осъществяване на дейността е констатирано, че за същата е изготвен и приет проект в началото на годината, който след приемането на общите насоки за дейността от Общото събрание на Клуб 9000 е окончателно утвърдена от УС. С това може да се счита, че се изпълнява чл. 4 от П</w:t>
      </w:r>
      <w:r w:rsidR="00CD662E" w:rsidRPr="00D83DF6">
        <w:rPr>
          <w:rFonts w:ascii="Times New Roman" w:hAnsi="Times New Roman" w:cs="Times New Roman"/>
        </w:rPr>
        <w:t xml:space="preserve">равилника. Обърнато е внимание </w:t>
      </w:r>
      <w:r w:rsidRPr="00D83DF6">
        <w:rPr>
          <w:rFonts w:ascii="Times New Roman" w:hAnsi="Times New Roman" w:cs="Times New Roman"/>
        </w:rPr>
        <w:t xml:space="preserve">и на спазването на чл. 10 от Правилника. УС е изготвил Отчет за дейността на сдружението и същият е предоставен на разположение </w:t>
      </w:r>
      <w:r w:rsidRPr="00D83DF6">
        <w:rPr>
          <w:rFonts w:ascii="Times New Roman" w:hAnsi="Times New Roman" w:cs="Times New Roman"/>
        </w:rPr>
        <w:lastRenderedPageBreak/>
        <w:t>на членовете на сдружението в рамките на едномесечния срок от обнародване на поканата за свикване на Общо събрание като е публикуван на интернет страницата на сдружението.</w:t>
      </w:r>
    </w:p>
    <w:p w:rsidR="00C75FF2" w:rsidRPr="00D83DF6" w:rsidRDefault="00C75FF2" w:rsidP="00B25738">
      <w:pPr>
        <w:pStyle w:val="Body1"/>
        <w:pBdr>
          <w:top w:val="none" w:sz="96" w:space="0" w:color="FFFFFF" w:frame="1"/>
        </w:pBdr>
        <w:ind w:firstLine="709"/>
        <w:jc w:val="both"/>
        <w:rPr>
          <w:rFonts w:ascii="Times New Roman" w:hAnsi="Times New Roman" w:cs="Times New Roman"/>
        </w:rPr>
      </w:pPr>
    </w:p>
    <w:p w:rsidR="00B25738" w:rsidRPr="00D83DF6" w:rsidRDefault="00844FC3" w:rsidP="00B25738">
      <w:pPr>
        <w:pStyle w:val="Body1"/>
        <w:pBdr>
          <w:top w:val="none" w:sz="96" w:space="0" w:color="FFFFFF" w:frame="1"/>
        </w:pBdr>
        <w:ind w:firstLine="709"/>
        <w:jc w:val="both"/>
        <w:rPr>
          <w:rFonts w:ascii="Times New Roman" w:hAnsi="Times New Roman" w:cs="Times New Roman"/>
          <w:b/>
        </w:rPr>
      </w:pPr>
      <w:r w:rsidRPr="00D83DF6">
        <w:rPr>
          <w:rFonts w:ascii="Times New Roman" w:hAnsi="Times New Roman" w:cs="Times New Roman"/>
        </w:rPr>
        <w:t xml:space="preserve">В изпълнение на задълженията си по </w:t>
      </w:r>
      <w:r w:rsidRPr="00D83DF6">
        <w:rPr>
          <w:rFonts w:ascii="Times New Roman" w:hAnsi="Times New Roman" w:cs="Times New Roman"/>
          <w:b/>
        </w:rPr>
        <w:t>т.1.4 на чл. 24( 1) от Устава, КС извърши проверки за финансовото състояние и изпълнението на Бюджета на сдружението за 201</w:t>
      </w:r>
      <w:r w:rsidR="00A62971" w:rsidRPr="00D83DF6">
        <w:rPr>
          <w:rFonts w:ascii="Times New Roman" w:hAnsi="Times New Roman" w:cs="Times New Roman"/>
          <w:b/>
        </w:rPr>
        <w:t>9</w:t>
      </w:r>
      <w:r w:rsidRPr="00D83DF6">
        <w:rPr>
          <w:rFonts w:ascii="Times New Roman" w:hAnsi="Times New Roman" w:cs="Times New Roman"/>
          <w:b/>
        </w:rPr>
        <w:t xml:space="preserve"> г. и за издължаването на членския внос и на встъпителните вноски през 201</w:t>
      </w:r>
      <w:r w:rsidR="00B12099" w:rsidRPr="00D83DF6">
        <w:rPr>
          <w:rFonts w:ascii="Times New Roman" w:hAnsi="Times New Roman" w:cs="Times New Roman"/>
          <w:b/>
        </w:rPr>
        <w:t>9</w:t>
      </w:r>
      <w:r w:rsidRPr="00D83DF6">
        <w:rPr>
          <w:rFonts w:ascii="Times New Roman" w:hAnsi="Times New Roman" w:cs="Times New Roman"/>
          <w:b/>
        </w:rPr>
        <w:t xml:space="preserve"> г.</w:t>
      </w:r>
    </w:p>
    <w:p w:rsidR="00B25738" w:rsidRPr="00D83DF6" w:rsidRDefault="00844FC3" w:rsidP="00B25738">
      <w:pPr>
        <w:pStyle w:val="Body1"/>
        <w:pBdr>
          <w:top w:val="none" w:sz="96" w:space="0" w:color="FFFFFF" w:frame="1"/>
        </w:pBdr>
        <w:ind w:firstLine="709"/>
        <w:jc w:val="both"/>
        <w:rPr>
          <w:rFonts w:ascii="Times New Roman" w:hAnsi="Times New Roman" w:cs="Times New Roman"/>
        </w:rPr>
      </w:pPr>
      <w:r w:rsidRPr="00D83DF6">
        <w:rPr>
          <w:rFonts w:ascii="Times New Roman" w:hAnsi="Times New Roman" w:cs="Times New Roman"/>
        </w:rPr>
        <w:t>Проверките показаха следното:</w:t>
      </w:r>
    </w:p>
    <w:p w:rsidR="00F30BBA" w:rsidRPr="00D83DF6" w:rsidRDefault="00EB4073" w:rsidP="00F30BBA">
      <w:pPr>
        <w:pStyle w:val="Body1"/>
        <w:pBdr>
          <w:top w:val="none" w:sz="96" w:space="0" w:color="FFFFFF" w:frame="1"/>
        </w:pBdr>
        <w:ind w:firstLine="709"/>
        <w:jc w:val="both"/>
        <w:rPr>
          <w:rFonts w:ascii="Times New Roman" w:hAnsi="Times New Roman" w:cs="Times New Roman"/>
        </w:rPr>
      </w:pPr>
      <w:r w:rsidRPr="00D83DF6">
        <w:rPr>
          <w:rFonts w:ascii="Times New Roman" w:hAnsi="Times New Roman" w:cs="Times New Roman"/>
        </w:rPr>
        <w:t xml:space="preserve">Сдружението </w:t>
      </w:r>
      <w:r w:rsidR="001D084B" w:rsidRPr="00D83DF6">
        <w:rPr>
          <w:rFonts w:ascii="Times New Roman" w:hAnsi="Times New Roman" w:cs="Times New Roman"/>
        </w:rPr>
        <w:t xml:space="preserve"> </w:t>
      </w:r>
      <w:r w:rsidRPr="00D83DF6">
        <w:rPr>
          <w:rFonts w:ascii="Times New Roman" w:hAnsi="Times New Roman" w:cs="Times New Roman"/>
        </w:rPr>
        <w:t>приключва</w:t>
      </w:r>
      <w:r w:rsidR="00844FC3" w:rsidRPr="00D83DF6">
        <w:rPr>
          <w:rFonts w:ascii="Times New Roman" w:hAnsi="Times New Roman" w:cs="Times New Roman"/>
        </w:rPr>
        <w:t xml:space="preserve"> 201</w:t>
      </w:r>
      <w:r w:rsidR="00A62971" w:rsidRPr="00D83DF6">
        <w:rPr>
          <w:rFonts w:ascii="Times New Roman" w:hAnsi="Times New Roman" w:cs="Times New Roman"/>
        </w:rPr>
        <w:t>9</w:t>
      </w:r>
      <w:r w:rsidRPr="00D83DF6">
        <w:rPr>
          <w:rFonts w:ascii="Times New Roman" w:hAnsi="Times New Roman" w:cs="Times New Roman"/>
        </w:rPr>
        <w:t xml:space="preserve"> г. </w:t>
      </w:r>
      <w:r w:rsidR="0081208B" w:rsidRPr="00D83DF6">
        <w:rPr>
          <w:rFonts w:ascii="Times New Roman" w:hAnsi="Times New Roman" w:cs="Times New Roman"/>
        </w:rPr>
        <w:t xml:space="preserve">с </w:t>
      </w:r>
      <w:r w:rsidR="00A62971" w:rsidRPr="00D83DF6">
        <w:rPr>
          <w:rFonts w:ascii="Times New Roman" w:hAnsi="Times New Roman" w:cs="Times New Roman"/>
        </w:rPr>
        <w:t>отрицателен резултат възлизащ на –</w:t>
      </w:r>
      <w:r w:rsidR="00A62971" w:rsidRPr="00D83DF6">
        <w:rPr>
          <w:rFonts w:ascii="Times New Roman" w:hAnsi="Times New Roman" w:cs="Times New Roman"/>
          <w:lang w:val="ru-RU"/>
        </w:rPr>
        <w:t xml:space="preserve"> 12 437,66  </w:t>
      </w:r>
      <w:r w:rsidR="00A62971" w:rsidRPr="00D83DF6">
        <w:rPr>
          <w:rFonts w:ascii="Times New Roman" w:hAnsi="Times New Roman" w:cs="Times New Roman"/>
        </w:rPr>
        <w:t>лв</w:t>
      </w:r>
      <w:r w:rsidR="00A62971" w:rsidRPr="00D83DF6">
        <w:rPr>
          <w:rFonts w:ascii="Times New Roman" w:hAnsi="Times New Roman" w:cs="Times New Roman"/>
          <w:lang w:val="en-US"/>
        </w:rPr>
        <w:t>.</w:t>
      </w:r>
      <w:r w:rsidRPr="00D83DF6">
        <w:rPr>
          <w:rFonts w:ascii="Times New Roman" w:hAnsi="Times New Roman" w:cs="Times New Roman"/>
        </w:rPr>
        <w:t>, а</w:t>
      </w:r>
      <w:r w:rsidR="001D084B" w:rsidRPr="00D83DF6">
        <w:rPr>
          <w:rFonts w:ascii="Times New Roman" w:hAnsi="Times New Roman" w:cs="Times New Roman"/>
        </w:rPr>
        <w:t xml:space="preserve"> </w:t>
      </w:r>
      <w:r w:rsidRPr="00D83DF6">
        <w:rPr>
          <w:rFonts w:ascii="Times New Roman" w:hAnsi="Times New Roman" w:cs="Times New Roman"/>
        </w:rPr>
        <w:t xml:space="preserve"> през 201</w:t>
      </w:r>
      <w:r w:rsidR="00A62971" w:rsidRPr="00D83DF6">
        <w:rPr>
          <w:rFonts w:ascii="Times New Roman" w:hAnsi="Times New Roman" w:cs="Times New Roman"/>
        </w:rPr>
        <w:t>8</w:t>
      </w:r>
      <w:r w:rsidR="00F30BBA" w:rsidRPr="00D83DF6">
        <w:rPr>
          <w:rFonts w:ascii="Times New Roman" w:hAnsi="Times New Roman" w:cs="Times New Roman"/>
        </w:rPr>
        <w:t xml:space="preserve"> г. е </w:t>
      </w:r>
      <w:r w:rsidR="00A62971" w:rsidRPr="00D83DF6">
        <w:rPr>
          <w:rFonts w:ascii="Times New Roman" w:hAnsi="Times New Roman" w:cs="Times New Roman"/>
        </w:rPr>
        <w:t xml:space="preserve">бил положителен от </w:t>
      </w:r>
      <w:r w:rsidR="00A62971" w:rsidRPr="00D83DF6">
        <w:rPr>
          <w:rFonts w:ascii="Times New Roman" w:hAnsi="Times New Roman" w:cs="Times New Roman"/>
          <w:lang w:val="ru-RU"/>
        </w:rPr>
        <w:t xml:space="preserve">3 758,90 </w:t>
      </w:r>
      <w:r w:rsidR="00A62971" w:rsidRPr="00D83DF6">
        <w:rPr>
          <w:rFonts w:ascii="Times New Roman" w:hAnsi="Times New Roman" w:cs="Times New Roman"/>
        </w:rPr>
        <w:t>лв.</w:t>
      </w:r>
      <w:r w:rsidR="00844FC3" w:rsidRPr="00D83DF6">
        <w:rPr>
          <w:rFonts w:ascii="Times New Roman" w:hAnsi="Times New Roman" w:cs="Times New Roman"/>
        </w:rPr>
        <w:t xml:space="preserve"> </w:t>
      </w:r>
      <w:r w:rsidR="00615EAA" w:rsidRPr="00D83DF6">
        <w:rPr>
          <w:rFonts w:ascii="Times New Roman" w:hAnsi="Times New Roman" w:cs="Times New Roman"/>
        </w:rPr>
        <w:t>И през изминалата година се запазва същата структура на отчитането на приходите и разходите.</w:t>
      </w:r>
    </w:p>
    <w:p w:rsidR="00504137" w:rsidRPr="00D83DF6" w:rsidRDefault="0081208B" w:rsidP="00504137">
      <w:pPr>
        <w:pStyle w:val="Body1"/>
        <w:pBdr>
          <w:top w:val="none" w:sz="96" w:space="0" w:color="FFFFFF" w:frame="1"/>
        </w:pBdr>
        <w:ind w:firstLine="709"/>
        <w:jc w:val="both"/>
        <w:rPr>
          <w:rFonts w:ascii="Times New Roman" w:hAnsi="Times New Roman" w:cs="Times New Roman"/>
        </w:rPr>
      </w:pPr>
      <w:r w:rsidRPr="00D83DF6">
        <w:rPr>
          <w:rFonts w:ascii="Times New Roman" w:hAnsi="Times New Roman" w:cs="Times New Roman"/>
        </w:rPr>
        <w:t xml:space="preserve">Сдружението </w:t>
      </w:r>
      <w:r w:rsidR="00F53268" w:rsidRPr="00D83DF6">
        <w:rPr>
          <w:rFonts w:ascii="Times New Roman" w:hAnsi="Times New Roman" w:cs="Times New Roman"/>
        </w:rPr>
        <w:t>е получило приходи в размер на</w:t>
      </w:r>
      <w:r w:rsidR="0090227D" w:rsidRPr="00D83DF6">
        <w:rPr>
          <w:rFonts w:ascii="Times New Roman" w:hAnsi="Times New Roman" w:cs="Times New Roman"/>
        </w:rPr>
        <w:t xml:space="preserve"> </w:t>
      </w:r>
      <w:r w:rsidR="008B2E48" w:rsidRPr="00D83DF6">
        <w:rPr>
          <w:rFonts w:ascii="Times New Roman" w:hAnsi="Times New Roman" w:cs="Times New Roman"/>
          <w:lang w:val="en-US"/>
        </w:rPr>
        <w:t>49 176</w:t>
      </w:r>
      <w:r w:rsidR="008B2E48" w:rsidRPr="00D83DF6">
        <w:rPr>
          <w:rFonts w:ascii="Times New Roman" w:hAnsi="Times New Roman" w:cs="Times New Roman"/>
          <w:lang w:val="ru-RU"/>
        </w:rPr>
        <w:t xml:space="preserve">, </w:t>
      </w:r>
      <w:r w:rsidR="008B2E48" w:rsidRPr="00D83DF6">
        <w:rPr>
          <w:rFonts w:ascii="Times New Roman" w:hAnsi="Times New Roman" w:cs="Times New Roman"/>
          <w:lang w:val="en-US"/>
        </w:rPr>
        <w:t>13</w:t>
      </w:r>
      <w:r w:rsidR="008B2E48" w:rsidRPr="00D83DF6">
        <w:rPr>
          <w:rFonts w:ascii="Times New Roman" w:hAnsi="Times New Roman" w:cs="Times New Roman"/>
          <w:lang w:val="ru-RU"/>
        </w:rPr>
        <w:t xml:space="preserve"> </w:t>
      </w:r>
      <w:r w:rsidR="00F53268" w:rsidRPr="00D83DF6">
        <w:rPr>
          <w:rFonts w:ascii="Times New Roman" w:hAnsi="Times New Roman" w:cs="Times New Roman"/>
        </w:rPr>
        <w:t>лв.</w:t>
      </w:r>
      <w:r w:rsidR="0090227D" w:rsidRPr="00D83DF6">
        <w:rPr>
          <w:rFonts w:ascii="Times New Roman" w:hAnsi="Times New Roman" w:cs="Times New Roman"/>
        </w:rPr>
        <w:t xml:space="preserve"> Приходите</w:t>
      </w:r>
      <w:r w:rsidRPr="00D83DF6">
        <w:rPr>
          <w:rFonts w:ascii="Times New Roman" w:hAnsi="Times New Roman" w:cs="Times New Roman"/>
        </w:rPr>
        <w:t xml:space="preserve"> от регламентирана дейност са </w:t>
      </w:r>
      <w:r w:rsidR="008B2E48" w:rsidRPr="00D83DF6">
        <w:rPr>
          <w:rFonts w:ascii="Times New Roman" w:hAnsi="Times New Roman" w:cs="Times New Roman"/>
        </w:rPr>
        <w:t>11 956</w:t>
      </w:r>
      <w:r w:rsidRPr="00D83DF6">
        <w:rPr>
          <w:rFonts w:ascii="Times New Roman" w:hAnsi="Times New Roman" w:cs="Times New Roman"/>
        </w:rPr>
        <w:t>,00</w:t>
      </w:r>
      <w:r w:rsidR="0090227D" w:rsidRPr="00D83DF6">
        <w:rPr>
          <w:rFonts w:ascii="Times New Roman" w:hAnsi="Times New Roman" w:cs="Times New Roman"/>
        </w:rPr>
        <w:t xml:space="preserve"> лв.</w:t>
      </w:r>
      <w:r w:rsidR="00FE199F" w:rsidRPr="00D83DF6">
        <w:rPr>
          <w:rFonts w:ascii="Times New Roman" w:hAnsi="Times New Roman" w:cs="Times New Roman"/>
        </w:rPr>
        <w:t>, в това число от членски внос от</w:t>
      </w:r>
      <w:r w:rsidR="00EA4A0C" w:rsidRPr="00D83DF6">
        <w:rPr>
          <w:rFonts w:ascii="Times New Roman" w:hAnsi="Times New Roman" w:cs="Times New Roman"/>
        </w:rPr>
        <w:t xml:space="preserve"> </w:t>
      </w:r>
      <w:r w:rsidR="00FE199F" w:rsidRPr="00D83DF6">
        <w:rPr>
          <w:rFonts w:ascii="Times New Roman" w:hAnsi="Times New Roman" w:cs="Times New Roman"/>
        </w:rPr>
        <w:t>юридически лица</w:t>
      </w:r>
      <w:r w:rsidR="00EA4A0C" w:rsidRPr="00D83DF6">
        <w:rPr>
          <w:rFonts w:ascii="Times New Roman" w:hAnsi="Times New Roman" w:cs="Times New Roman"/>
        </w:rPr>
        <w:t xml:space="preserve"> </w:t>
      </w:r>
      <w:r w:rsidR="008B2E48" w:rsidRPr="00D83DF6">
        <w:rPr>
          <w:rFonts w:ascii="Times New Roman" w:hAnsi="Times New Roman" w:cs="Times New Roman"/>
        </w:rPr>
        <w:t>7 500</w:t>
      </w:r>
      <w:r w:rsidRPr="00D83DF6">
        <w:rPr>
          <w:rFonts w:ascii="Times New Roman" w:hAnsi="Times New Roman" w:cs="Times New Roman"/>
        </w:rPr>
        <w:t>,00</w:t>
      </w:r>
      <w:r w:rsidR="00EA4A0C" w:rsidRPr="00D83DF6">
        <w:rPr>
          <w:rFonts w:ascii="Times New Roman" w:hAnsi="Times New Roman" w:cs="Times New Roman"/>
        </w:rPr>
        <w:t xml:space="preserve"> лв., а от физически лица </w:t>
      </w:r>
      <w:r w:rsidRPr="00D83DF6">
        <w:rPr>
          <w:rFonts w:ascii="Times New Roman" w:hAnsi="Times New Roman" w:cs="Times New Roman"/>
        </w:rPr>
        <w:t>2 </w:t>
      </w:r>
      <w:r w:rsidR="008B2E48" w:rsidRPr="00D83DF6">
        <w:rPr>
          <w:rFonts w:ascii="Times New Roman" w:hAnsi="Times New Roman" w:cs="Times New Roman"/>
        </w:rPr>
        <w:t>211</w:t>
      </w:r>
      <w:r w:rsidRPr="00D83DF6">
        <w:rPr>
          <w:rFonts w:ascii="Times New Roman" w:hAnsi="Times New Roman" w:cs="Times New Roman"/>
        </w:rPr>
        <w:t>,00</w:t>
      </w:r>
      <w:r w:rsidR="00EA4A0C" w:rsidRPr="00D83DF6">
        <w:rPr>
          <w:rFonts w:ascii="Times New Roman" w:hAnsi="Times New Roman" w:cs="Times New Roman"/>
        </w:rPr>
        <w:t xml:space="preserve"> лв. Приходите от регламентирана дейност </w:t>
      </w:r>
      <w:r w:rsidR="00C2553A" w:rsidRPr="00D83DF6">
        <w:rPr>
          <w:rFonts w:ascii="Times New Roman" w:hAnsi="Times New Roman" w:cs="Times New Roman"/>
        </w:rPr>
        <w:t>през 201</w:t>
      </w:r>
      <w:r w:rsidR="008B2E48" w:rsidRPr="00D83DF6">
        <w:rPr>
          <w:rFonts w:ascii="Times New Roman" w:hAnsi="Times New Roman" w:cs="Times New Roman"/>
        </w:rPr>
        <w:t>9</w:t>
      </w:r>
      <w:r w:rsidR="00C2553A" w:rsidRPr="00D83DF6">
        <w:rPr>
          <w:rFonts w:ascii="Times New Roman" w:hAnsi="Times New Roman" w:cs="Times New Roman"/>
        </w:rPr>
        <w:t xml:space="preserve"> г. са с </w:t>
      </w:r>
      <w:r w:rsidR="008B2E48" w:rsidRPr="00D83DF6">
        <w:rPr>
          <w:rFonts w:ascii="Times New Roman" w:hAnsi="Times New Roman" w:cs="Times New Roman"/>
        </w:rPr>
        <w:t>1628</w:t>
      </w:r>
      <w:r w:rsidR="00C2553A" w:rsidRPr="00D83DF6">
        <w:rPr>
          <w:rFonts w:ascii="Times New Roman" w:hAnsi="Times New Roman" w:cs="Times New Roman"/>
        </w:rPr>
        <w:t xml:space="preserve"> лв. по-малко в сравнение </w:t>
      </w:r>
      <w:r w:rsidR="00504137" w:rsidRPr="00D83DF6">
        <w:rPr>
          <w:rFonts w:ascii="Times New Roman" w:hAnsi="Times New Roman" w:cs="Times New Roman"/>
        </w:rPr>
        <w:t>с нивото от 201</w:t>
      </w:r>
      <w:r w:rsidR="008B2E48" w:rsidRPr="00D83DF6">
        <w:rPr>
          <w:rFonts w:ascii="Times New Roman" w:hAnsi="Times New Roman" w:cs="Times New Roman"/>
        </w:rPr>
        <w:t>8</w:t>
      </w:r>
      <w:r w:rsidR="004E70BB" w:rsidRPr="00D83DF6">
        <w:rPr>
          <w:rFonts w:ascii="Times New Roman" w:hAnsi="Times New Roman" w:cs="Times New Roman"/>
        </w:rPr>
        <w:t xml:space="preserve"> </w:t>
      </w:r>
      <w:r w:rsidR="00504137" w:rsidRPr="00D83DF6">
        <w:rPr>
          <w:rFonts w:ascii="Times New Roman" w:hAnsi="Times New Roman" w:cs="Times New Roman"/>
        </w:rPr>
        <w:t xml:space="preserve">г. </w:t>
      </w:r>
      <w:r w:rsidR="008B2E48" w:rsidRPr="00D83DF6">
        <w:rPr>
          <w:rFonts w:ascii="Times New Roman" w:hAnsi="Times New Roman" w:cs="Times New Roman"/>
        </w:rPr>
        <w:t>–</w:t>
      </w:r>
      <w:r w:rsidR="00504137" w:rsidRPr="00D83DF6">
        <w:rPr>
          <w:rFonts w:ascii="Times New Roman" w:hAnsi="Times New Roman" w:cs="Times New Roman"/>
        </w:rPr>
        <w:t xml:space="preserve"> </w:t>
      </w:r>
      <w:r w:rsidR="008B2E48" w:rsidRPr="00D83DF6">
        <w:rPr>
          <w:rFonts w:ascii="Times New Roman" w:hAnsi="Times New Roman" w:cs="Times New Roman"/>
        </w:rPr>
        <w:t>13 584</w:t>
      </w:r>
      <w:r w:rsidR="00EA4A0C" w:rsidRPr="00D83DF6">
        <w:rPr>
          <w:rFonts w:ascii="Times New Roman" w:hAnsi="Times New Roman" w:cs="Times New Roman"/>
        </w:rPr>
        <w:t xml:space="preserve"> лв.</w:t>
      </w:r>
      <w:r w:rsidR="00143F45" w:rsidRPr="00D83DF6">
        <w:rPr>
          <w:rFonts w:ascii="Times New Roman" w:hAnsi="Times New Roman" w:cs="Times New Roman"/>
        </w:rPr>
        <w:t xml:space="preserve"> </w:t>
      </w:r>
    </w:p>
    <w:p w:rsidR="00504137" w:rsidRPr="00D83DF6" w:rsidRDefault="00143F45" w:rsidP="00504137">
      <w:pPr>
        <w:pStyle w:val="Body1"/>
        <w:pBdr>
          <w:top w:val="none" w:sz="96" w:space="0" w:color="FFFFFF" w:frame="1"/>
        </w:pBdr>
        <w:ind w:firstLine="709"/>
        <w:jc w:val="both"/>
        <w:rPr>
          <w:rFonts w:ascii="Times New Roman" w:hAnsi="Times New Roman" w:cs="Times New Roman"/>
        </w:rPr>
      </w:pPr>
      <w:r w:rsidRPr="00D83DF6">
        <w:rPr>
          <w:rFonts w:ascii="Times New Roman" w:hAnsi="Times New Roman" w:cs="Times New Roman"/>
        </w:rPr>
        <w:t>През 201</w:t>
      </w:r>
      <w:r w:rsidR="008B2E48" w:rsidRPr="00D83DF6">
        <w:rPr>
          <w:rFonts w:ascii="Times New Roman" w:hAnsi="Times New Roman" w:cs="Times New Roman"/>
        </w:rPr>
        <w:t>9</w:t>
      </w:r>
      <w:r w:rsidRPr="00D83DF6">
        <w:rPr>
          <w:rFonts w:ascii="Times New Roman" w:hAnsi="Times New Roman" w:cs="Times New Roman"/>
        </w:rPr>
        <w:t xml:space="preserve"> г. </w:t>
      </w:r>
      <w:r w:rsidR="00504137" w:rsidRPr="00D83DF6">
        <w:rPr>
          <w:rFonts w:ascii="Times New Roman" w:hAnsi="Times New Roman" w:cs="Times New Roman"/>
        </w:rPr>
        <w:t>са</w:t>
      </w:r>
      <w:r w:rsidRPr="00D83DF6">
        <w:rPr>
          <w:rFonts w:ascii="Times New Roman" w:hAnsi="Times New Roman" w:cs="Times New Roman"/>
        </w:rPr>
        <w:t xml:space="preserve"> получен</w:t>
      </w:r>
      <w:r w:rsidR="00504137" w:rsidRPr="00D83DF6">
        <w:rPr>
          <w:rFonts w:ascii="Times New Roman" w:hAnsi="Times New Roman" w:cs="Times New Roman"/>
        </w:rPr>
        <w:t>и</w:t>
      </w:r>
      <w:r w:rsidRPr="00D83DF6">
        <w:rPr>
          <w:rFonts w:ascii="Times New Roman" w:hAnsi="Times New Roman" w:cs="Times New Roman"/>
        </w:rPr>
        <w:t xml:space="preserve"> </w:t>
      </w:r>
      <w:r w:rsidR="00441547" w:rsidRPr="00D83DF6">
        <w:rPr>
          <w:rFonts w:ascii="Times New Roman" w:hAnsi="Times New Roman" w:cs="Times New Roman"/>
        </w:rPr>
        <w:t xml:space="preserve">други регламентирани приходи в </w:t>
      </w:r>
      <w:r w:rsidR="00504137" w:rsidRPr="00D83DF6">
        <w:rPr>
          <w:rFonts w:ascii="Times New Roman" w:hAnsi="Times New Roman" w:cs="Times New Roman"/>
        </w:rPr>
        <w:t xml:space="preserve">размер на </w:t>
      </w:r>
      <w:r w:rsidR="008B2E48" w:rsidRPr="00D83DF6">
        <w:rPr>
          <w:rFonts w:ascii="Times New Roman" w:hAnsi="Times New Roman" w:cs="Times New Roman"/>
        </w:rPr>
        <w:t xml:space="preserve">2 245 </w:t>
      </w:r>
      <w:r w:rsidR="00441547" w:rsidRPr="00D83DF6">
        <w:rPr>
          <w:rFonts w:ascii="Times New Roman" w:hAnsi="Times New Roman" w:cs="Times New Roman"/>
        </w:rPr>
        <w:t xml:space="preserve"> </w:t>
      </w:r>
      <w:r w:rsidR="00504137" w:rsidRPr="00D83DF6">
        <w:rPr>
          <w:rFonts w:ascii="Times New Roman" w:hAnsi="Times New Roman" w:cs="Times New Roman"/>
        </w:rPr>
        <w:t>лв</w:t>
      </w:r>
      <w:r w:rsidRPr="00D83DF6">
        <w:rPr>
          <w:rFonts w:ascii="Times New Roman" w:hAnsi="Times New Roman" w:cs="Times New Roman"/>
        </w:rPr>
        <w:t xml:space="preserve">. </w:t>
      </w:r>
      <w:r w:rsidR="00441547" w:rsidRPr="00D83DF6">
        <w:rPr>
          <w:rFonts w:ascii="Times New Roman" w:hAnsi="Times New Roman" w:cs="Times New Roman"/>
        </w:rPr>
        <w:t>Към тях се отнасят направени</w:t>
      </w:r>
      <w:r w:rsidRPr="00D83DF6">
        <w:rPr>
          <w:rFonts w:ascii="Times New Roman" w:hAnsi="Times New Roman" w:cs="Times New Roman"/>
        </w:rPr>
        <w:t xml:space="preserve"> дарения и суми платени през</w:t>
      </w:r>
      <w:r w:rsidR="00477B44" w:rsidRPr="00D83DF6">
        <w:rPr>
          <w:rFonts w:ascii="Times New Roman" w:hAnsi="Times New Roman" w:cs="Times New Roman"/>
        </w:rPr>
        <w:t xml:space="preserve"> 201</w:t>
      </w:r>
      <w:r w:rsidR="008B2E48" w:rsidRPr="00D83DF6">
        <w:rPr>
          <w:rFonts w:ascii="Times New Roman" w:hAnsi="Times New Roman" w:cs="Times New Roman"/>
        </w:rPr>
        <w:t>9</w:t>
      </w:r>
      <w:r w:rsidR="00477B44" w:rsidRPr="00D83DF6">
        <w:rPr>
          <w:rFonts w:ascii="Times New Roman" w:hAnsi="Times New Roman" w:cs="Times New Roman"/>
        </w:rPr>
        <w:t xml:space="preserve"> г. за членски внос от физически лица за минали години.</w:t>
      </w:r>
    </w:p>
    <w:p w:rsidR="003231A0" w:rsidRPr="00D83DF6" w:rsidRDefault="0024197F" w:rsidP="003231A0">
      <w:pPr>
        <w:pStyle w:val="Body1"/>
        <w:pBdr>
          <w:top w:val="none" w:sz="96" w:space="0" w:color="FFFFFF" w:frame="1"/>
        </w:pBdr>
        <w:ind w:firstLine="709"/>
        <w:jc w:val="both"/>
        <w:rPr>
          <w:rFonts w:ascii="Times New Roman" w:hAnsi="Times New Roman" w:cs="Times New Roman"/>
        </w:rPr>
      </w:pPr>
      <w:r w:rsidRPr="00D83DF6">
        <w:rPr>
          <w:rFonts w:ascii="Times New Roman" w:hAnsi="Times New Roman" w:cs="Times New Roman"/>
        </w:rPr>
        <w:t xml:space="preserve">От стопанска дейност са реализирани приходи на стойност </w:t>
      </w:r>
      <w:r w:rsidR="008B2E48" w:rsidRPr="00D83DF6">
        <w:rPr>
          <w:rFonts w:ascii="Times New Roman" w:hAnsi="Times New Roman" w:cs="Times New Roman"/>
        </w:rPr>
        <w:t>37 200,33</w:t>
      </w:r>
      <w:r w:rsidRPr="00D83DF6">
        <w:rPr>
          <w:rFonts w:ascii="Times New Roman" w:hAnsi="Times New Roman" w:cs="Times New Roman"/>
        </w:rPr>
        <w:t xml:space="preserve"> лв. / в т.ч. от конференции и семинари </w:t>
      </w:r>
      <w:r w:rsidR="008B2E48" w:rsidRPr="00D83DF6">
        <w:rPr>
          <w:rFonts w:ascii="Times New Roman" w:hAnsi="Times New Roman" w:cs="Times New Roman"/>
        </w:rPr>
        <w:t>33 485,33</w:t>
      </w:r>
      <w:r w:rsidRPr="00D83DF6">
        <w:rPr>
          <w:rFonts w:ascii="Times New Roman" w:hAnsi="Times New Roman" w:cs="Times New Roman"/>
        </w:rPr>
        <w:t xml:space="preserve"> лв., </w:t>
      </w:r>
      <w:r w:rsidR="003231A0" w:rsidRPr="00D83DF6">
        <w:rPr>
          <w:rFonts w:ascii="Times New Roman" w:hAnsi="Times New Roman" w:cs="Times New Roman"/>
        </w:rPr>
        <w:t>приходи от печатни издания 1</w:t>
      </w:r>
      <w:r w:rsidR="0077579E" w:rsidRPr="00D83DF6">
        <w:rPr>
          <w:rFonts w:ascii="Times New Roman" w:hAnsi="Times New Roman" w:cs="Times New Roman"/>
        </w:rPr>
        <w:t> 140,00</w:t>
      </w:r>
      <w:r w:rsidR="003231A0" w:rsidRPr="00D83DF6">
        <w:rPr>
          <w:rFonts w:ascii="Times New Roman" w:hAnsi="Times New Roman" w:cs="Times New Roman"/>
        </w:rPr>
        <w:t xml:space="preserve"> лв., </w:t>
      </w:r>
      <w:r w:rsidRPr="00D83DF6">
        <w:rPr>
          <w:rFonts w:ascii="Times New Roman" w:hAnsi="Times New Roman" w:cs="Times New Roman"/>
        </w:rPr>
        <w:t>от  други приходи</w:t>
      </w:r>
      <w:r w:rsidR="00F55C1E" w:rsidRPr="00D83DF6">
        <w:rPr>
          <w:rFonts w:ascii="Times New Roman" w:hAnsi="Times New Roman" w:cs="Times New Roman"/>
        </w:rPr>
        <w:t xml:space="preserve"> – като предоставяне на информация, реклама в уеб сайт и представяне в уеб сайт – </w:t>
      </w:r>
      <w:r w:rsidR="0077579E" w:rsidRPr="00D83DF6">
        <w:rPr>
          <w:rFonts w:ascii="Times New Roman" w:hAnsi="Times New Roman" w:cs="Times New Roman"/>
        </w:rPr>
        <w:t>2 575,00</w:t>
      </w:r>
      <w:r w:rsidR="003231A0" w:rsidRPr="00D83DF6">
        <w:rPr>
          <w:rFonts w:ascii="Times New Roman" w:hAnsi="Times New Roman" w:cs="Times New Roman"/>
        </w:rPr>
        <w:t xml:space="preserve"> </w:t>
      </w:r>
      <w:r w:rsidR="00F55C1E" w:rsidRPr="00D83DF6">
        <w:rPr>
          <w:rFonts w:ascii="Times New Roman" w:hAnsi="Times New Roman" w:cs="Times New Roman"/>
        </w:rPr>
        <w:t>лв./</w:t>
      </w:r>
    </w:p>
    <w:p w:rsidR="0077579E" w:rsidRPr="00D83DF6" w:rsidRDefault="0077579E" w:rsidP="0077579E">
      <w:pPr>
        <w:pStyle w:val="Body1"/>
        <w:pBdr>
          <w:top w:val="none" w:sz="96" w:space="0" w:color="FFFFFF" w:frame="1"/>
        </w:pBdr>
        <w:ind w:firstLine="709"/>
        <w:jc w:val="both"/>
        <w:rPr>
          <w:rFonts w:ascii="Times New Roman" w:hAnsi="Times New Roman" w:cs="Times New Roman"/>
        </w:rPr>
      </w:pPr>
      <w:r w:rsidRPr="00D83DF6">
        <w:rPr>
          <w:rFonts w:ascii="Times New Roman" w:hAnsi="Times New Roman" w:cs="Times New Roman"/>
        </w:rPr>
        <w:t xml:space="preserve">Това което искаме да отбележим е, че приходите от стопанска дейност през 2019 г. са намалели с 9 206, 51 лв. в сравнение с 2018 г. когато са били  46 406,84 лв. </w:t>
      </w:r>
    </w:p>
    <w:p w:rsidR="003231A0" w:rsidRPr="00D83DF6" w:rsidRDefault="00C90E0B" w:rsidP="003231A0">
      <w:pPr>
        <w:pStyle w:val="Body1"/>
        <w:pBdr>
          <w:top w:val="none" w:sz="96" w:space="0" w:color="FFFFFF" w:frame="1"/>
        </w:pBdr>
        <w:ind w:firstLine="709"/>
        <w:jc w:val="both"/>
        <w:rPr>
          <w:rFonts w:ascii="Times New Roman" w:hAnsi="Times New Roman" w:cs="Times New Roman"/>
        </w:rPr>
      </w:pPr>
      <w:r w:rsidRPr="00D83DF6">
        <w:rPr>
          <w:rFonts w:ascii="Times New Roman" w:hAnsi="Times New Roman" w:cs="Times New Roman"/>
        </w:rPr>
        <w:t>Финансовите приходи през 201</w:t>
      </w:r>
      <w:r w:rsidR="0077579E" w:rsidRPr="00D83DF6">
        <w:rPr>
          <w:rFonts w:ascii="Times New Roman" w:hAnsi="Times New Roman" w:cs="Times New Roman"/>
        </w:rPr>
        <w:t>9</w:t>
      </w:r>
      <w:r w:rsidR="003231A0" w:rsidRPr="00D83DF6">
        <w:rPr>
          <w:rFonts w:ascii="Times New Roman" w:hAnsi="Times New Roman" w:cs="Times New Roman"/>
        </w:rPr>
        <w:t xml:space="preserve"> </w:t>
      </w:r>
      <w:r w:rsidRPr="00D83DF6">
        <w:rPr>
          <w:rFonts w:ascii="Times New Roman" w:hAnsi="Times New Roman" w:cs="Times New Roman"/>
        </w:rPr>
        <w:t xml:space="preserve">г. са </w:t>
      </w:r>
      <w:r w:rsidR="0077579E" w:rsidRPr="00D83DF6">
        <w:rPr>
          <w:rFonts w:ascii="Times New Roman" w:hAnsi="Times New Roman" w:cs="Times New Roman"/>
        </w:rPr>
        <w:t>19</w:t>
      </w:r>
      <w:r w:rsidR="004C58D5" w:rsidRPr="00D83DF6">
        <w:rPr>
          <w:rFonts w:ascii="Times New Roman" w:hAnsi="Times New Roman" w:cs="Times New Roman"/>
          <w:lang w:val="en-US"/>
        </w:rPr>
        <w:t>,</w:t>
      </w:r>
      <w:r w:rsidR="0077579E" w:rsidRPr="00D83DF6">
        <w:rPr>
          <w:rFonts w:ascii="Times New Roman" w:hAnsi="Times New Roman" w:cs="Times New Roman"/>
        </w:rPr>
        <w:t>80</w:t>
      </w:r>
      <w:r w:rsidRPr="00D83DF6">
        <w:rPr>
          <w:rFonts w:ascii="Times New Roman" w:hAnsi="Times New Roman" w:cs="Times New Roman"/>
        </w:rPr>
        <w:t xml:space="preserve"> лв. </w:t>
      </w:r>
      <w:r w:rsidR="006F7421" w:rsidRPr="00D83DF6">
        <w:rPr>
          <w:rFonts w:ascii="Times New Roman" w:hAnsi="Times New Roman" w:cs="Times New Roman"/>
        </w:rPr>
        <w:t xml:space="preserve">и </w:t>
      </w:r>
      <w:r w:rsidRPr="00D83DF6">
        <w:rPr>
          <w:rFonts w:ascii="Times New Roman" w:hAnsi="Times New Roman" w:cs="Times New Roman"/>
        </w:rPr>
        <w:t xml:space="preserve">са от получени </w:t>
      </w:r>
      <w:r w:rsidR="006321DB" w:rsidRPr="00D83DF6">
        <w:rPr>
          <w:rFonts w:ascii="Times New Roman" w:hAnsi="Times New Roman" w:cs="Times New Roman"/>
        </w:rPr>
        <w:t>лихви по депозити на сдружение „Клуб 9000”.</w:t>
      </w:r>
    </w:p>
    <w:p w:rsidR="003231A0" w:rsidRPr="00D83DF6" w:rsidRDefault="003231A0" w:rsidP="003231A0">
      <w:pPr>
        <w:pStyle w:val="Body1"/>
        <w:pBdr>
          <w:top w:val="none" w:sz="96" w:space="0" w:color="FFFFFF" w:frame="1"/>
        </w:pBdr>
        <w:ind w:firstLine="709"/>
        <w:jc w:val="both"/>
        <w:rPr>
          <w:rFonts w:ascii="Times New Roman" w:hAnsi="Times New Roman" w:cs="Times New Roman"/>
        </w:rPr>
      </w:pPr>
      <w:r w:rsidRPr="00D83DF6">
        <w:rPr>
          <w:rFonts w:ascii="Times New Roman" w:hAnsi="Times New Roman" w:cs="Times New Roman"/>
        </w:rPr>
        <w:t xml:space="preserve">Разходите </w:t>
      </w:r>
      <w:r w:rsidR="00DA41DA" w:rsidRPr="00D83DF6">
        <w:rPr>
          <w:rFonts w:ascii="Times New Roman" w:hAnsi="Times New Roman" w:cs="Times New Roman"/>
        </w:rPr>
        <w:t>през 201</w:t>
      </w:r>
      <w:r w:rsidR="0077579E" w:rsidRPr="00D83DF6">
        <w:rPr>
          <w:rFonts w:ascii="Times New Roman" w:hAnsi="Times New Roman" w:cs="Times New Roman"/>
        </w:rPr>
        <w:t>9</w:t>
      </w:r>
      <w:r w:rsidR="00DA41DA" w:rsidRPr="00D83DF6">
        <w:rPr>
          <w:rFonts w:ascii="Times New Roman" w:hAnsi="Times New Roman" w:cs="Times New Roman"/>
        </w:rPr>
        <w:t xml:space="preserve"> г. са </w:t>
      </w:r>
      <w:r w:rsidR="0077579E" w:rsidRPr="00D83DF6">
        <w:rPr>
          <w:rFonts w:ascii="Times New Roman" w:hAnsi="Times New Roman" w:cs="Times New Roman"/>
        </w:rPr>
        <w:t>61 613,79</w:t>
      </w:r>
      <w:r w:rsidRPr="00D83DF6">
        <w:rPr>
          <w:rFonts w:ascii="Times New Roman" w:hAnsi="Times New Roman" w:cs="Times New Roman"/>
        </w:rPr>
        <w:t xml:space="preserve"> </w:t>
      </w:r>
      <w:r w:rsidR="00DA41DA" w:rsidRPr="00D83DF6">
        <w:rPr>
          <w:rFonts w:ascii="Times New Roman" w:hAnsi="Times New Roman" w:cs="Times New Roman"/>
        </w:rPr>
        <w:t xml:space="preserve">лв. За  регламентирана  дейност  са </w:t>
      </w:r>
      <w:r w:rsidRPr="00D83DF6">
        <w:rPr>
          <w:rFonts w:ascii="Times New Roman" w:hAnsi="Times New Roman" w:cs="Times New Roman"/>
        </w:rPr>
        <w:t xml:space="preserve"> изра</w:t>
      </w:r>
      <w:r w:rsidR="00D20DE7" w:rsidRPr="00D83DF6">
        <w:rPr>
          <w:rFonts w:ascii="Times New Roman" w:hAnsi="Times New Roman" w:cs="Times New Roman"/>
        </w:rPr>
        <w:t xml:space="preserve">зходвани </w:t>
      </w:r>
      <w:r w:rsidR="0077579E" w:rsidRPr="00D83DF6">
        <w:rPr>
          <w:rFonts w:ascii="Times New Roman" w:hAnsi="Times New Roman" w:cs="Times New Roman"/>
        </w:rPr>
        <w:t>15 311,53</w:t>
      </w:r>
      <w:r w:rsidR="0078695A" w:rsidRPr="00D83DF6">
        <w:rPr>
          <w:rFonts w:ascii="Times New Roman" w:hAnsi="Times New Roman" w:cs="Times New Roman"/>
        </w:rPr>
        <w:t xml:space="preserve"> лв.</w:t>
      </w:r>
      <w:r w:rsidR="002E37CB" w:rsidRPr="00D83DF6">
        <w:rPr>
          <w:rFonts w:ascii="Times New Roman" w:hAnsi="Times New Roman" w:cs="Times New Roman"/>
        </w:rPr>
        <w:t xml:space="preserve"> За стопанска дейност са изразходвани </w:t>
      </w:r>
      <w:r w:rsidR="0077579E" w:rsidRPr="00D83DF6">
        <w:rPr>
          <w:rFonts w:ascii="Times New Roman" w:hAnsi="Times New Roman" w:cs="Times New Roman"/>
        </w:rPr>
        <w:t>12 191,58</w:t>
      </w:r>
      <w:r w:rsidR="002E37CB" w:rsidRPr="00D83DF6">
        <w:rPr>
          <w:rFonts w:ascii="Times New Roman" w:hAnsi="Times New Roman" w:cs="Times New Roman"/>
        </w:rPr>
        <w:t xml:space="preserve"> лв.</w:t>
      </w:r>
      <w:r w:rsidR="00F9180F" w:rsidRPr="00D83DF6">
        <w:rPr>
          <w:rFonts w:ascii="Times New Roman" w:hAnsi="Times New Roman" w:cs="Times New Roman"/>
        </w:rPr>
        <w:t xml:space="preserve"> За административните разходи са изразходвани </w:t>
      </w:r>
      <w:r w:rsidR="0077579E" w:rsidRPr="00D83DF6">
        <w:rPr>
          <w:rFonts w:ascii="Times New Roman" w:hAnsi="Times New Roman" w:cs="Times New Roman"/>
        </w:rPr>
        <w:t>34 110,68</w:t>
      </w:r>
      <w:r w:rsidR="00D20DE7" w:rsidRPr="00D83DF6">
        <w:rPr>
          <w:rFonts w:ascii="Times New Roman" w:hAnsi="Times New Roman" w:cs="Times New Roman"/>
          <w:lang w:val="en-US"/>
        </w:rPr>
        <w:t xml:space="preserve"> </w:t>
      </w:r>
      <w:r w:rsidR="00F9180F" w:rsidRPr="00D83DF6">
        <w:rPr>
          <w:rFonts w:ascii="Times New Roman" w:hAnsi="Times New Roman" w:cs="Times New Roman"/>
        </w:rPr>
        <w:t>лв.</w:t>
      </w:r>
    </w:p>
    <w:p w:rsidR="00607399" w:rsidRPr="00D83DF6" w:rsidRDefault="00607399" w:rsidP="003231A0">
      <w:pPr>
        <w:pStyle w:val="Body1"/>
        <w:pBdr>
          <w:top w:val="none" w:sz="96" w:space="0" w:color="FFFFFF" w:frame="1"/>
        </w:pBdr>
        <w:ind w:firstLine="709"/>
        <w:jc w:val="both"/>
        <w:rPr>
          <w:rFonts w:ascii="Times New Roman" w:hAnsi="Times New Roman" w:cs="Times New Roman"/>
        </w:rPr>
      </w:pPr>
      <w:r w:rsidRPr="00D83DF6">
        <w:rPr>
          <w:rFonts w:ascii="Times New Roman" w:hAnsi="Times New Roman" w:cs="Times New Roman"/>
        </w:rPr>
        <w:t>През 201</w:t>
      </w:r>
      <w:r w:rsidR="00DA6417" w:rsidRPr="00D83DF6">
        <w:rPr>
          <w:rFonts w:ascii="Times New Roman" w:hAnsi="Times New Roman" w:cs="Times New Roman"/>
        </w:rPr>
        <w:t>9</w:t>
      </w:r>
      <w:r w:rsidRPr="00D83DF6">
        <w:rPr>
          <w:rFonts w:ascii="Times New Roman" w:hAnsi="Times New Roman" w:cs="Times New Roman"/>
        </w:rPr>
        <w:t xml:space="preserve"> г. </w:t>
      </w:r>
      <w:r w:rsidR="0022636E" w:rsidRPr="00D83DF6">
        <w:rPr>
          <w:rFonts w:ascii="Times New Roman" w:hAnsi="Times New Roman" w:cs="Times New Roman"/>
        </w:rPr>
        <w:t xml:space="preserve">разходите за стопанска дейност </w:t>
      </w:r>
      <w:r w:rsidRPr="00D83DF6">
        <w:rPr>
          <w:rFonts w:ascii="Times New Roman" w:hAnsi="Times New Roman" w:cs="Times New Roman"/>
        </w:rPr>
        <w:t xml:space="preserve">са </w:t>
      </w:r>
      <w:r w:rsidR="00F05AF0">
        <w:rPr>
          <w:rFonts w:ascii="Times New Roman" w:hAnsi="Times New Roman" w:cs="Times New Roman"/>
        </w:rPr>
        <w:t>намалени</w:t>
      </w:r>
      <w:r w:rsidR="00DA6417" w:rsidRPr="00D83DF6">
        <w:rPr>
          <w:rFonts w:ascii="Times New Roman" w:hAnsi="Times New Roman" w:cs="Times New Roman"/>
        </w:rPr>
        <w:t xml:space="preserve"> от </w:t>
      </w:r>
      <w:r w:rsidRPr="00D83DF6">
        <w:rPr>
          <w:rFonts w:ascii="Times New Roman" w:hAnsi="Times New Roman" w:cs="Times New Roman"/>
        </w:rPr>
        <w:t>17 304,83</w:t>
      </w:r>
      <w:r w:rsidR="003231A0" w:rsidRPr="00D83DF6">
        <w:rPr>
          <w:rFonts w:ascii="Times New Roman" w:hAnsi="Times New Roman" w:cs="Times New Roman"/>
        </w:rPr>
        <w:t xml:space="preserve"> лв</w:t>
      </w:r>
      <w:r w:rsidR="0022636E" w:rsidRPr="00D83DF6">
        <w:rPr>
          <w:rFonts w:ascii="Times New Roman" w:hAnsi="Times New Roman" w:cs="Times New Roman"/>
        </w:rPr>
        <w:t xml:space="preserve">. </w:t>
      </w:r>
      <w:r w:rsidRPr="00D83DF6">
        <w:rPr>
          <w:rFonts w:ascii="Times New Roman" w:hAnsi="Times New Roman" w:cs="Times New Roman"/>
        </w:rPr>
        <w:t>през 2018 г.</w:t>
      </w:r>
      <w:r w:rsidR="00DA6417" w:rsidRPr="00D83DF6">
        <w:rPr>
          <w:rFonts w:ascii="Times New Roman" w:hAnsi="Times New Roman" w:cs="Times New Roman"/>
        </w:rPr>
        <w:t xml:space="preserve"> на 12 191, 58 лв.</w:t>
      </w:r>
      <w:r w:rsidRPr="00D83DF6">
        <w:rPr>
          <w:rFonts w:ascii="Times New Roman" w:hAnsi="Times New Roman" w:cs="Times New Roman"/>
        </w:rPr>
        <w:t xml:space="preserve"> От друга страна а</w:t>
      </w:r>
      <w:r w:rsidR="0022636E" w:rsidRPr="00D83DF6">
        <w:rPr>
          <w:rFonts w:ascii="Times New Roman" w:hAnsi="Times New Roman" w:cs="Times New Roman"/>
        </w:rPr>
        <w:t xml:space="preserve">дминистративните разходи </w:t>
      </w:r>
      <w:r w:rsidRPr="00D83DF6">
        <w:rPr>
          <w:rFonts w:ascii="Times New Roman" w:hAnsi="Times New Roman" w:cs="Times New Roman"/>
        </w:rPr>
        <w:t xml:space="preserve">са </w:t>
      </w:r>
      <w:r w:rsidR="00DA6417" w:rsidRPr="00D83DF6">
        <w:rPr>
          <w:rFonts w:ascii="Times New Roman" w:hAnsi="Times New Roman" w:cs="Times New Roman"/>
        </w:rPr>
        <w:t xml:space="preserve">се увеличили от </w:t>
      </w:r>
      <w:r w:rsidRPr="00D83DF6">
        <w:rPr>
          <w:rFonts w:ascii="Times New Roman" w:hAnsi="Times New Roman" w:cs="Times New Roman"/>
        </w:rPr>
        <w:t xml:space="preserve"> 30 132,97 лв. през 2018 г.</w:t>
      </w:r>
      <w:r w:rsidR="00DA6417" w:rsidRPr="00D83DF6">
        <w:rPr>
          <w:rFonts w:ascii="Times New Roman" w:hAnsi="Times New Roman" w:cs="Times New Roman"/>
        </w:rPr>
        <w:t xml:space="preserve"> на </w:t>
      </w:r>
      <w:r w:rsidR="0003073A" w:rsidRPr="00D83DF6">
        <w:rPr>
          <w:rFonts w:ascii="Times New Roman" w:hAnsi="Times New Roman" w:cs="Times New Roman"/>
        </w:rPr>
        <w:t xml:space="preserve">34 110, 68 лв. </w:t>
      </w:r>
      <w:r w:rsidR="00E06ED0" w:rsidRPr="00D83DF6">
        <w:rPr>
          <w:rFonts w:ascii="Times New Roman" w:hAnsi="Times New Roman" w:cs="Times New Roman"/>
        </w:rPr>
        <w:t xml:space="preserve">през 2019 г. </w:t>
      </w:r>
      <w:r w:rsidRPr="00D83DF6">
        <w:rPr>
          <w:rFonts w:ascii="Times New Roman" w:hAnsi="Times New Roman" w:cs="Times New Roman"/>
        </w:rPr>
        <w:t xml:space="preserve"> </w:t>
      </w:r>
      <w:r w:rsidR="0022636E" w:rsidRPr="00D83DF6">
        <w:rPr>
          <w:rFonts w:ascii="Times New Roman" w:hAnsi="Times New Roman" w:cs="Times New Roman"/>
        </w:rPr>
        <w:t xml:space="preserve"> </w:t>
      </w:r>
    </w:p>
    <w:p w:rsidR="003231A0" w:rsidRPr="00D83DF6" w:rsidRDefault="00481709" w:rsidP="003231A0">
      <w:pPr>
        <w:pStyle w:val="Body1"/>
        <w:pBdr>
          <w:top w:val="none" w:sz="96" w:space="0" w:color="FFFFFF" w:frame="1"/>
        </w:pBdr>
        <w:ind w:firstLine="709"/>
        <w:jc w:val="both"/>
        <w:rPr>
          <w:rFonts w:ascii="Times New Roman" w:hAnsi="Times New Roman" w:cs="Times New Roman"/>
        </w:rPr>
      </w:pPr>
      <w:r w:rsidRPr="00D83DF6">
        <w:rPr>
          <w:rFonts w:ascii="Times New Roman" w:hAnsi="Times New Roman" w:cs="Times New Roman"/>
        </w:rPr>
        <w:t>Паричната наличност</w:t>
      </w:r>
      <w:r w:rsidR="0022636E" w:rsidRPr="00D83DF6">
        <w:rPr>
          <w:rFonts w:ascii="Times New Roman" w:hAnsi="Times New Roman" w:cs="Times New Roman"/>
        </w:rPr>
        <w:t xml:space="preserve"> в края на проверявания период на</w:t>
      </w:r>
      <w:r w:rsidRPr="00D83DF6">
        <w:rPr>
          <w:rFonts w:ascii="Times New Roman" w:hAnsi="Times New Roman" w:cs="Times New Roman"/>
        </w:rPr>
        <w:t xml:space="preserve"> сдружение „Клуб 9000”</w:t>
      </w:r>
      <w:r w:rsidR="0022636E" w:rsidRPr="00D83DF6">
        <w:rPr>
          <w:rFonts w:ascii="Times New Roman" w:hAnsi="Times New Roman" w:cs="Times New Roman"/>
        </w:rPr>
        <w:t xml:space="preserve"> </w:t>
      </w:r>
      <w:r w:rsidRPr="00D83DF6">
        <w:rPr>
          <w:rFonts w:ascii="Times New Roman" w:hAnsi="Times New Roman" w:cs="Times New Roman"/>
        </w:rPr>
        <w:t xml:space="preserve">е </w:t>
      </w:r>
      <w:r w:rsidR="003231A0" w:rsidRPr="00D83DF6">
        <w:rPr>
          <w:rFonts w:ascii="Times New Roman" w:hAnsi="Times New Roman" w:cs="Times New Roman"/>
        </w:rPr>
        <w:t>лв.</w:t>
      </w:r>
      <w:r w:rsidR="0003073A" w:rsidRPr="00D83DF6">
        <w:rPr>
          <w:rFonts w:ascii="Times New Roman" w:hAnsi="Times New Roman" w:cs="Times New Roman"/>
        </w:rPr>
        <w:t xml:space="preserve"> 56 342,54 лв.</w:t>
      </w:r>
      <w:r w:rsidRPr="00D83DF6">
        <w:rPr>
          <w:rFonts w:ascii="Times New Roman" w:hAnsi="Times New Roman" w:cs="Times New Roman"/>
        </w:rPr>
        <w:t>, като в края на 201</w:t>
      </w:r>
      <w:r w:rsidR="0003073A" w:rsidRPr="00D83DF6">
        <w:rPr>
          <w:rFonts w:ascii="Times New Roman" w:hAnsi="Times New Roman" w:cs="Times New Roman"/>
        </w:rPr>
        <w:t>8</w:t>
      </w:r>
      <w:r w:rsidR="003231A0" w:rsidRPr="00D83DF6">
        <w:rPr>
          <w:rFonts w:ascii="Times New Roman" w:hAnsi="Times New Roman" w:cs="Times New Roman"/>
        </w:rPr>
        <w:t xml:space="preserve"> </w:t>
      </w:r>
      <w:r w:rsidRPr="00D83DF6">
        <w:rPr>
          <w:rFonts w:ascii="Times New Roman" w:hAnsi="Times New Roman" w:cs="Times New Roman"/>
        </w:rPr>
        <w:t xml:space="preserve">г. </w:t>
      </w:r>
      <w:r w:rsidR="00D60FAC" w:rsidRPr="00D83DF6">
        <w:rPr>
          <w:rFonts w:ascii="Times New Roman" w:hAnsi="Times New Roman" w:cs="Times New Roman"/>
        </w:rPr>
        <w:t xml:space="preserve">е била </w:t>
      </w:r>
      <w:r w:rsidR="0003073A" w:rsidRPr="00D83DF6">
        <w:rPr>
          <w:rFonts w:ascii="Times New Roman" w:hAnsi="Times New Roman" w:cs="Times New Roman"/>
        </w:rPr>
        <w:t xml:space="preserve">69 475, 90 </w:t>
      </w:r>
      <w:r w:rsidR="00D60FAC" w:rsidRPr="00D83DF6">
        <w:rPr>
          <w:rFonts w:ascii="Times New Roman" w:hAnsi="Times New Roman" w:cs="Times New Roman"/>
        </w:rPr>
        <w:t>лв.</w:t>
      </w:r>
    </w:p>
    <w:p w:rsidR="009D5516" w:rsidRPr="00D83DF6" w:rsidRDefault="00E06ED0" w:rsidP="009D5516">
      <w:pPr>
        <w:pStyle w:val="Body1"/>
        <w:pBdr>
          <w:top w:val="none" w:sz="96" w:space="0" w:color="FFFFFF" w:frame="1"/>
        </w:pBdr>
        <w:ind w:firstLine="709"/>
        <w:jc w:val="both"/>
        <w:rPr>
          <w:rFonts w:ascii="Times New Roman" w:hAnsi="Times New Roman" w:cs="Times New Roman"/>
          <w:lang w:val="en-US"/>
        </w:rPr>
      </w:pPr>
      <w:r w:rsidRPr="00D83DF6">
        <w:rPr>
          <w:rFonts w:ascii="Times New Roman" w:hAnsi="Times New Roman" w:cs="Times New Roman"/>
        </w:rPr>
        <w:t xml:space="preserve">Към 31 декември </w:t>
      </w:r>
      <w:r w:rsidR="00652C0D" w:rsidRPr="00D83DF6">
        <w:rPr>
          <w:rFonts w:ascii="Times New Roman" w:hAnsi="Times New Roman" w:cs="Times New Roman"/>
        </w:rPr>
        <w:t>201</w:t>
      </w:r>
      <w:r w:rsidRPr="00D83DF6">
        <w:rPr>
          <w:rFonts w:ascii="Times New Roman" w:hAnsi="Times New Roman" w:cs="Times New Roman"/>
        </w:rPr>
        <w:t>9</w:t>
      </w:r>
      <w:r w:rsidR="003231A0" w:rsidRPr="00D83DF6">
        <w:rPr>
          <w:rFonts w:ascii="Times New Roman" w:hAnsi="Times New Roman" w:cs="Times New Roman"/>
        </w:rPr>
        <w:t xml:space="preserve"> </w:t>
      </w:r>
      <w:r w:rsidR="00652C0D" w:rsidRPr="00D83DF6">
        <w:rPr>
          <w:rFonts w:ascii="Times New Roman" w:hAnsi="Times New Roman" w:cs="Times New Roman"/>
        </w:rPr>
        <w:t>г.</w:t>
      </w:r>
      <w:r w:rsidR="00CE5CE8" w:rsidRPr="00D83DF6">
        <w:rPr>
          <w:rFonts w:ascii="Times New Roman" w:hAnsi="Times New Roman" w:cs="Times New Roman"/>
        </w:rPr>
        <w:t xml:space="preserve"> броят на членовете – юридически</w:t>
      </w:r>
      <w:r w:rsidR="003231A0" w:rsidRPr="00D83DF6">
        <w:rPr>
          <w:rFonts w:ascii="Times New Roman" w:hAnsi="Times New Roman" w:cs="Times New Roman"/>
        </w:rPr>
        <w:t xml:space="preserve"> лица е </w:t>
      </w:r>
      <w:r w:rsidRPr="00D83DF6">
        <w:rPr>
          <w:rFonts w:ascii="Times New Roman" w:hAnsi="Times New Roman" w:cs="Times New Roman"/>
          <w:lang w:val="ru-RU"/>
        </w:rPr>
        <w:t>25</w:t>
      </w:r>
      <w:r w:rsidR="00652C0D" w:rsidRPr="00D83DF6">
        <w:rPr>
          <w:rFonts w:ascii="Times New Roman" w:hAnsi="Times New Roman" w:cs="Times New Roman"/>
        </w:rPr>
        <w:t>, като за същия период на 201</w:t>
      </w:r>
      <w:r w:rsidRPr="00D83DF6">
        <w:rPr>
          <w:rFonts w:ascii="Times New Roman" w:hAnsi="Times New Roman" w:cs="Times New Roman"/>
        </w:rPr>
        <w:t>8</w:t>
      </w:r>
      <w:r w:rsidR="003231A0" w:rsidRPr="00D83DF6">
        <w:rPr>
          <w:rFonts w:ascii="Times New Roman" w:hAnsi="Times New Roman" w:cs="Times New Roman"/>
        </w:rPr>
        <w:t xml:space="preserve"> </w:t>
      </w:r>
      <w:r w:rsidR="00652C0D" w:rsidRPr="00D83DF6">
        <w:rPr>
          <w:rFonts w:ascii="Times New Roman" w:hAnsi="Times New Roman" w:cs="Times New Roman"/>
        </w:rPr>
        <w:t xml:space="preserve">г. са били  </w:t>
      </w:r>
      <w:r w:rsidRPr="00D83DF6">
        <w:rPr>
          <w:rFonts w:ascii="Times New Roman" w:hAnsi="Times New Roman" w:cs="Times New Roman"/>
        </w:rPr>
        <w:t>3</w:t>
      </w:r>
      <w:r w:rsidR="003642EB" w:rsidRPr="00D83DF6">
        <w:rPr>
          <w:rFonts w:ascii="Times New Roman" w:hAnsi="Times New Roman" w:cs="Times New Roman"/>
        </w:rPr>
        <w:t>5</w:t>
      </w:r>
      <w:r w:rsidR="00F05AF0">
        <w:rPr>
          <w:rFonts w:ascii="Times New Roman" w:hAnsi="Times New Roman" w:cs="Times New Roman"/>
        </w:rPr>
        <w:t xml:space="preserve">, което показва </w:t>
      </w:r>
      <w:r w:rsidR="00652C0D" w:rsidRPr="00D83DF6">
        <w:rPr>
          <w:rFonts w:ascii="Times New Roman" w:hAnsi="Times New Roman" w:cs="Times New Roman"/>
        </w:rPr>
        <w:t xml:space="preserve">намалението им с </w:t>
      </w:r>
      <w:r w:rsidR="003642EB" w:rsidRPr="00D83DF6">
        <w:rPr>
          <w:rFonts w:ascii="Times New Roman" w:hAnsi="Times New Roman" w:cs="Times New Roman"/>
        </w:rPr>
        <w:t>10</w:t>
      </w:r>
      <w:r w:rsidR="00652C0D" w:rsidRPr="00D83DF6">
        <w:rPr>
          <w:rFonts w:ascii="Times New Roman" w:hAnsi="Times New Roman" w:cs="Times New Roman"/>
        </w:rPr>
        <w:t xml:space="preserve"> броя. Вследствие на намаляването на броя на</w:t>
      </w:r>
      <w:r w:rsidR="003231A0" w:rsidRPr="00D83DF6">
        <w:rPr>
          <w:rFonts w:ascii="Times New Roman" w:hAnsi="Times New Roman" w:cs="Times New Roman"/>
        </w:rPr>
        <w:t xml:space="preserve">  членовете – юридически лица </w:t>
      </w:r>
      <w:r w:rsidR="00652C0D" w:rsidRPr="00D83DF6">
        <w:rPr>
          <w:rFonts w:ascii="Times New Roman" w:hAnsi="Times New Roman" w:cs="Times New Roman"/>
        </w:rPr>
        <w:t>имаме и намаление на приходите от членски внос –</w:t>
      </w:r>
      <w:r w:rsidR="003642EB" w:rsidRPr="00D83DF6">
        <w:rPr>
          <w:rFonts w:ascii="Times New Roman" w:hAnsi="Times New Roman" w:cs="Times New Roman"/>
        </w:rPr>
        <w:t xml:space="preserve"> 7500 </w:t>
      </w:r>
      <w:r w:rsidR="00652C0D" w:rsidRPr="00D83DF6">
        <w:rPr>
          <w:rFonts w:ascii="Times New Roman" w:hAnsi="Times New Roman" w:cs="Times New Roman"/>
        </w:rPr>
        <w:t xml:space="preserve">лв. за т.г. спрямо </w:t>
      </w:r>
      <w:r w:rsidR="003642EB" w:rsidRPr="00D83DF6">
        <w:rPr>
          <w:rFonts w:ascii="Times New Roman" w:hAnsi="Times New Roman" w:cs="Times New Roman"/>
        </w:rPr>
        <w:t>9 200</w:t>
      </w:r>
      <w:r w:rsidR="0052173C" w:rsidRPr="00D83DF6">
        <w:rPr>
          <w:rFonts w:ascii="Times New Roman" w:hAnsi="Times New Roman" w:cs="Times New Roman"/>
        </w:rPr>
        <w:t xml:space="preserve"> </w:t>
      </w:r>
      <w:r w:rsidR="00652C0D" w:rsidRPr="00D83DF6">
        <w:rPr>
          <w:rFonts w:ascii="Times New Roman" w:hAnsi="Times New Roman" w:cs="Times New Roman"/>
        </w:rPr>
        <w:t>лв. за същия период на 201</w:t>
      </w:r>
      <w:r w:rsidR="003642EB" w:rsidRPr="00D83DF6">
        <w:rPr>
          <w:rFonts w:ascii="Times New Roman" w:hAnsi="Times New Roman" w:cs="Times New Roman"/>
        </w:rPr>
        <w:t>8</w:t>
      </w:r>
      <w:r w:rsidR="003231A0" w:rsidRPr="00D83DF6">
        <w:rPr>
          <w:rFonts w:ascii="Times New Roman" w:hAnsi="Times New Roman" w:cs="Times New Roman"/>
        </w:rPr>
        <w:t xml:space="preserve"> </w:t>
      </w:r>
      <w:r w:rsidR="00652C0D" w:rsidRPr="00D83DF6">
        <w:rPr>
          <w:rFonts w:ascii="Times New Roman" w:hAnsi="Times New Roman" w:cs="Times New Roman"/>
        </w:rPr>
        <w:t>г.</w:t>
      </w:r>
    </w:p>
    <w:p w:rsidR="009D5516" w:rsidRDefault="000B7C98" w:rsidP="009D5516">
      <w:pPr>
        <w:pStyle w:val="Body1"/>
        <w:pBdr>
          <w:top w:val="none" w:sz="96" w:space="0" w:color="FFFFFF" w:frame="1"/>
        </w:pBdr>
        <w:ind w:firstLine="709"/>
        <w:jc w:val="both"/>
        <w:rPr>
          <w:rFonts w:ascii="Times New Roman" w:hAnsi="Times New Roman" w:cs="Times New Roman"/>
        </w:rPr>
      </w:pPr>
      <w:r w:rsidRPr="00D83DF6">
        <w:rPr>
          <w:rFonts w:ascii="Times New Roman" w:hAnsi="Times New Roman" w:cs="Times New Roman"/>
        </w:rPr>
        <w:t>И</w:t>
      </w:r>
      <w:r w:rsidR="00652C0D" w:rsidRPr="00D83DF6">
        <w:rPr>
          <w:rFonts w:ascii="Times New Roman" w:hAnsi="Times New Roman" w:cs="Times New Roman"/>
        </w:rPr>
        <w:t xml:space="preserve">ма </w:t>
      </w:r>
      <w:r w:rsidR="00FD0197" w:rsidRPr="00D83DF6">
        <w:rPr>
          <w:rFonts w:ascii="Times New Roman" w:hAnsi="Times New Roman" w:cs="Times New Roman"/>
        </w:rPr>
        <w:t xml:space="preserve">минимално </w:t>
      </w:r>
      <w:r w:rsidR="003642EB" w:rsidRPr="00D83DF6">
        <w:rPr>
          <w:rFonts w:ascii="Times New Roman" w:hAnsi="Times New Roman" w:cs="Times New Roman"/>
        </w:rPr>
        <w:t>намаление</w:t>
      </w:r>
      <w:r w:rsidR="00652C0D" w:rsidRPr="00D83DF6">
        <w:rPr>
          <w:rFonts w:ascii="Times New Roman" w:hAnsi="Times New Roman" w:cs="Times New Roman"/>
        </w:rPr>
        <w:t xml:space="preserve"> на отчетените членове-юридически лица по регионални организации към 31 декември 201</w:t>
      </w:r>
      <w:r w:rsidR="00F05AF0">
        <w:rPr>
          <w:rFonts w:ascii="Times New Roman" w:hAnsi="Times New Roman" w:cs="Times New Roman"/>
        </w:rPr>
        <w:t>9</w:t>
      </w:r>
      <w:r w:rsidR="00652C0D" w:rsidRPr="00D83DF6">
        <w:rPr>
          <w:rFonts w:ascii="Times New Roman" w:hAnsi="Times New Roman" w:cs="Times New Roman"/>
        </w:rPr>
        <w:t xml:space="preserve"> г. те са </w:t>
      </w:r>
      <w:r w:rsidR="003B0EA9" w:rsidRPr="00D83DF6">
        <w:rPr>
          <w:rFonts w:ascii="Times New Roman" w:hAnsi="Times New Roman" w:cs="Times New Roman"/>
        </w:rPr>
        <w:t>1</w:t>
      </w:r>
      <w:r w:rsidR="003642EB" w:rsidRPr="00D83DF6">
        <w:rPr>
          <w:rFonts w:ascii="Times New Roman" w:hAnsi="Times New Roman" w:cs="Times New Roman"/>
        </w:rPr>
        <w:t>0</w:t>
      </w:r>
      <w:r w:rsidR="00652C0D" w:rsidRPr="00D83DF6">
        <w:rPr>
          <w:rFonts w:ascii="Times New Roman" w:hAnsi="Times New Roman" w:cs="Times New Roman"/>
        </w:rPr>
        <w:t xml:space="preserve"> като за същия период на 201</w:t>
      </w:r>
      <w:r w:rsidR="003642EB" w:rsidRPr="00D83DF6">
        <w:rPr>
          <w:rFonts w:ascii="Times New Roman" w:hAnsi="Times New Roman" w:cs="Times New Roman"/>
        </w:rPr>
        <w:t xml:space="preserve">8 </w:t>
      </w:r>
      <w:r w:rsidR="00652C0D" w:rsidRPr="00D83DF6">
        <w:rPr>
          <w:rFonts w:ascii="Times New Roman" w:hAnsi="Times New Roman" w:cs="Times New Roman"/>
        </w:rPr>
        <w:t>г. са били 1</w:t>
      </w:r>
      <w:r w:rsidR="003642EB" w:rsidRPr="00D83DF6">
        <w:rPr>
          <w:rFonts w:ascii="Times New Roman" w:hAnsi="Times New Roman" w:cs="Times New Roman"/>
        </w:rPr>
        <w:t>2</w:t>
      </w:r>
      <w:r w:rsidR="00A7509D" w:rsidRPr="00D83DF6">
        <w:rPr>
          <w:rFonts w:ascii="Times New Roman" w:hAnsi="Times New Roman" w:cs="Times New Roman"/>
        </w:rPr>
        <w:t xml:space="preserve">. </w:t>
      </w:r>
    </w:p>
    <w:p w:rsidR="00F05AF0" w:rsidRPr="00F05AF0" w:rsidRDefault="00F05AF0" w:rsidP="009D5516">
      <w:pPr>
        <w:pStyle w:val="Body1"/>
        <w:pBdr>
          <w:top w:val="none" w:sz="96" w:space="0" w:color="FFFFFF" w:frame="1"/>
        </w:pBd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Към 31 декември 2019 г. броят на членовете – физически лица е 168. </w:t>
      </w:r>
    </w:p>
    <w:p w:rsidR="003642EB" w:rsidRPr="00D83DF6" w:rsidRDefault="00D945C4" w:rsidP="008F4CC1">
      <w:pPr>
        <w:pStyle w:val="Body1"/>
        <w:pBdr>
          <w:top w:val="none" w:sz="96" w:space="0" w:color="FFFFFF" w:frame="1"/>
        </w:pBdr>
        <w:ind w:firstLine="709"/>
        <w:jc w:val="both"/>
        <w:rPr>
          <w:rFonts w:ascii="Times New Roman" w:hAnsi="Times New Roman" w:cs="Times New Roman"/>
          <w:i/>
          <w:lang w:val="ru-RU"/>
        </w:rPr>
      </w:pPr>
      <w:r w:rsidRPr="00D83DF6">
        <w:rPr>
          <w:rFonts w:ascii="Times New Roman" w:hAnsi="Times New Roman" w:cs="Times New Roman"/>
          <w:b/>
          <w:i/>
          <w:lang w:val="ru-RU"/>
        </w:rPr>
        <w:t>Извод:</w:t>
      </w:r>
      <w:r w:rsidRPr="00D83DF6">
        <w:rPr>
          <w:rFonts w:ascii="Times New Roman" w:hAnsi="Times New Roman" w:cs="Times New Roman"/>
          <w:lang w:val="ru-RU"/>
        </w:rPr>
        <w:t xml:space="preserve"> </w:t>
      </w:r>
      <w:r w:rsidR="00844FC3" w:rsidRPr="00D83DF6">
        <w:rPr>
          <w:rFonts w:ascii="Times New Roman" w:hAnsi="Times New Roman" w:cs="Times New Roman"/>
          <w:i/>
          <w:lang w:val="ru-RU"/>
        </w:rPr>
        <w:t>КС не е устан</w:t>
      </w:r>
      <w:r w:rsidR="003642EB" w:rsidRPr="00D83DF6">
        <w:rPr>
          <w:rFonts w:ascii="Times New Roman" w:hAnsi="Times New Roman" w:cs="Times New Roman"/>
          <w:i/>
          <w:lang w:val="ru-RU"/>
        </w:rPr>
        <w:t xml:space="preserve">овил нарушения и злоупотреби от </w:t>
      </w:r>
      <w:r w:rsidR="00844FC3" w:rsidRPr="00D83DF6">
        <w:rPr>
          <w:rFonts w:ascii="Times New Roman" w:hAnsi="Times New Roman" w:cs="Times New Roman"/>
          <w:i/>
          <w:lang w:val="ru-RU"/>
        </w:rPr>
        <w:t xml:space="preserve">страна на УС и на служителите на сдружението, които да са довели до влошаване на финансовите резултати при изпълнението на Бюджета. Не сме установили нарушения на Закона за </w:t>
      </w:r>
    </w:p>
    <w:p w:rsidR="003642EB" w:rsidRPr="00D83DF6" w:rsidRDefault="003642EB" w:rsidP="008F4CC1">
      <w:pPr>
        <w:pStyle w:val="Body1"/>
        <w:pBdr>
          <w:top w:val="none" w:sz="96" w:space="0" w:color="FFFFFF" w:frame="1"/>
        </w:pBdr>
        <w:ind w:firstLine="709"/>
        <w:jc w:val="both"/>
        <w:rPr>
          <w:rFonts w:ascii="Times New Roman" w:hAnsi="Times New Roman" w:cs="Times New Roman"/>
          <w:i/>
          <w:lang w:val="ru-RU"/>
        </w:rPr>
      </w:pPr>
    </w:p>
    <w:p w:rsidR="001F683A" w:rsidRDefault="00844FC3" w:rsidP="001F683A">
      <w:pPr>
        <w:pStyle w:val="Body1"/>
        <w:pBdr>
          <w:top w:val="none" w:sz="96" w:space="0" w:color="FFFFFF" w:frame="1"/>
        </w:pBdr>
        <w:jc w:val="both"/>
        <w:rPr>
          <w:rFonts w:ascii="Times New Roman" w:hAnsi="Times New Roman" w:cs="Times New Roman"/>
          <w:i/>
        </w:rPr>
      </w:pPr>
      <w:r w:rsidRPr="00D83DF6">
        <w:rPr>
          <w:rFonts w:ascii="Times New Roman" w:hAnsi="Times New Roman" w:cs="Times New Roman"/>
          <w:i/>
          <w:lang w:val="ru-RU"/>
        </w:rPr>
        <w:lastRenderedPageBreak/>
        <w:t>счетоводството и на съответните счетоводни стандарти</w:t>
      </w:r>
      <w:r w:rsidR="00BB2F80" w:rsidRPr="00D83DF6">
        <w:rPr>
          <w:rFonts w:ascii="Times New Roman" w:hAnsi="Times New Roman" w:cs="Times New Roman"/>
          <w:i/>
          <w:lang w:val="ru-RU"/>
        </w:rPr>
        <w:t>.</w:t>
      </w:r>
      <w:r w:rsidR="003642EB" w:rsidRPr="00D83DF6">
        <w:rPr>
          <w:rFonts w:ascii="Times New Roman" w:hAnsi="Times New Roman" w:cs="Times New Roman"/>
          <w:i/>
          <w:lang w:val="ru-RU"/>
        </w:rPr>
        <w:t xml:space="preserve"> </w:t>
      </w:r>
      <w:r w:rsidR="003642EB" w:rsidRPr="00D83DF6">
        <w:rPr>
          <w:rFonts w:ascii="Times New Roman" w:hAnsi="Times New Roman" w:cs="Times New Roman"/>
          <w:i/>
        </w:rPr>
        <w:t xml:space="preserve">Във връзка с продължаващото </w:t>
      </w:r>
      <w:r w:rsidR="002A0398">
        <w:rPr>
          <w:rFonts w:ascii="Times New Roman" w:hAnsi="Times New Roman" w:cs="Times New Roman"/>
          <w:i/>
        </w:rPr>
        <w:t>влошаване на</w:t>
      </w:r>
      <w:r w:rsidR="003642EB" w:rsidRPr="00D83DF6">
        <w:rPr>
          <w:rFonts w:ascii="Times New Roman" w:hAnsi="Times New Roman" w:cs="Times New Roman"/>
          <w:i/>
        </w:rPr>
        <w:t xml:space="preserve"> финансов</w:t>
      </w:r>
      <w:r w:rsidR="002A0398">
        <w:rPr>
          <w:rFonts w:ascii="Times New Roman" w:hAnsi="Times New Roman" w:cs="Times New Roman"/>
          <w:i/>
        </w:rPr>
        <w:t>ия</w:t>
      </w:r>
      <w:r w:rsidR="003642EB" w:rsidRPr="00D83DF6">
        <w:rPr>
          <w:rFonts w:ascii="Times New Roman" w:hAnsi="Times New Roman" w:cs="Times New Roman"/>
          <w:i/>
        </w:rPr>
        <w:t xml:space="preserve"> резултат КС </w:t>
      </w:r>
      <w:r w:rsidR="00F05AF0">
        <w:rPr>
          <w:rFonts w:ascii="Times New Roman" w:hAnsi="Times New Roman" w:cs="Times New Roman"/>
          <w:i/>
        </w:rPr>
        <w:t xml:space="preserve">е дал </w:t>
      </w:r>
      <w:r w:rsidR="001F683A">
        <w:rPr>
          <w:rFonts w:ascii="Times New Roman" w:hAnsi="Times New Roman" w:cs="Times New Roman"/>
          <w:i/>
        </w:rPr>
        <w:t xml:space="preserve">няколко </w:t>
      </w:r>
      <w:r w:rsidR="00F05AF0">
        <w:rPr>
          <w:rFonts w:ascii="Times New Roman" w:hAnsi="Times New Roman" w:cs="Times New Roman"/>
          <w:i/>
        </w:rPr>
        <w:t>препорък</w:t>
      </w:r>
      <w:r w:rsidR="001F683A">
        <w:rPr>
          <w:rFonts w:ascii="Times New Roman" w:hAnsi="Times New Roman" w:cs="Times New Roman"/>
          <w:i/>
        </w:rPr>
        <w:t>и</w:t>
      </w:r>
      <w:r w:rsidR="00F05AF0">
        <w:rPr>
          <w:rFonts w:ascii="Times New Roman" w:hAnsi="Times New Roman" w:cs="Times New Roman"/>
          <w:i/>
        </w:rPr>
        <w:t xml:space="preserve"> на </w:t>
      </w:r>
      <w:r w:rsidR="003642EB" w:rsidRPr="00D83DF6">
        <w:rPr>
          <w:rFonts w:ascii="Times New Roman" w:hAnsi="Times New Roman" w:cs="Times New Roman"/>
          <w:i/>
        </w:rPr>
        <w:t>УС</w:t>
      </w:r>
      <w:r w:rsidR="001F683A">
        <w:rPr>
          <w:rFonts w:ascii="Times New Roman" w:hAnsi="Times New Roman" w:cs="Times New Roman"/>
          <w:i/>
        </w:rPr>
        <w:t>:</w:t>
      </w:r>
    </w:p>
    <w:p w:rsidR="001F683A" w:rsidRPr="001F683A" w:rsidRDefault="003642EB" w:rsidP="001F683A">
      <w:pPr>
        <w:pStyle w:val="Body1"/>
        <w:numPr>
          <w:ilvl w:val="0"/>
          <w:numId w:val="2"/>
        </w:numPr>
        <w:pBdr>
          <w:top w:val="none" w:sz="96" w:space="0" w:color="FFFFFF" w:frame="1"/>
        </w:pBdr>
        <w:jc w:val="both"/>
        <w:rPr>
          <w:rFonts w:ascii="Times New Roman" w:hAnsi="Times New Roman" w:cs="Times New Roman"/>
          <w:i/>
          <w:lang w:val="ru-RU"/>
        </w:rPr>
      </w:pPr>
      <w:r w:rsidRPr="00D83DF6">
        <w:rPr>
          <w:rFonts w:ascii="Times New Roman" w:hAnsi="Times New Roman" w:cs="Times New Roman"/>
          <w:i/>
        </w:rPr>
        <w:t>да предложи план с конкретни мерки за преодоляване на получения отрицателен резултат за периода.</w:t>
      </w:r>
    </w:p>
    <w:p w:rsidR="003642EB" w:rsidRPr="001F683A" w:rsidRDefault="003642EB" w:rsidP="001F683A">
      <w:pPr>
        <w:pStyle w:val="Body1"/>
        <w:numPr>
          <w:ilvl w:val="0"/>
          <w:numId w:val="2"/>
        </w:numPr>
        <w:pBdr>
          <w:top w:val="none" w:sz="96" w:space="0" w:color="FFFFFF" w:frame="1"/>
        </w:pBdr>
        <w:jc w:val="both"/>
        <w:rPr>
          <w:rFonts w:ascii="Times New Roman" w:hAnsi="Times New Roman" w:cs="Times New Roman"/>
          <w:i/>
          <w:lang w:val="ru-RU"/>
        </w:rPr>
      </w:pPr>
      <w:r w:rsidRPr="00D83DF6">
        <w:rPr>
          <w:rFonts w:ascii="Times New Roman" w:hAnsi="Times New Roman" w:cs="Times New Roman"/>
          <w:i/>
        </w:rPr>
        <w:t xml:space="preserve">да подготви предложение, което да представи на Общото събрание, за членството на сдружението в Европейската организация по качество. </w:t>
      </w:r>
    </w:p>
    <w:p w:rsidR="003642EB" w:rsidRPr="00FE3AB5" w:rsidRDefault="001F683A" w:rsidP="00FE3AB5">
      <w:pPr>
        <w:pStyle w:val="Body1"/>
        <w:numPr>
          <w:ilvl w:val="0"/>
          <w:numId w:val="2"/>
        </w:numPr>
        <w:pBdr>
          <w:top w:val="none" w:sz="96" w:space="0" w:color="FFFFFF" w:frame="1"/>
        </w:pBdr>
        <w:jc w:val="both"/>
        <w:rPr>
          <w:rFonts w:ascii="Times New Roman" w:hAnsi="Times New Roman" w:cs="Times New Roman"/>
          <w:i/>
        </w:rPr>
      </w:pPr>
      <w:r w:rsidRPr="001F683A">
        <w:rPr>
          <w:rFonts w:ascii="Times New Roman" w:hAnsi="Times New Roman" w:cs="Times New Roman"/>
          <w:i/>
        </w:rPr>
        <w:t>подобряване на събираемостта на чл</w:t>
      </w:r>
      <w:r w:rsidR="002A0398">
        <w:rPr>
          <w:rFonts w:ascii="Times New Roman" w:hAnsi="Times New Roman" w:cs="Times New Roman"/>
          <w:i/>
        </w:rPr>
        <w:t xml:space="preserve">енския </w:t>
      </w:r>
      <w:r w:rsidRPr="001F683A">
        <w:rPr>
          <w:rFonts w:ascii="Times New Roman" w:hAnsi="Times New Roman" w:cs="Times New Roman"/>
          <w:i/>
        </w:rPr>
        <w:t>внос и привличане на средства и от други източници.</w:t>
      </w:r>
    </w:p>
    <w:p w:rsidR="008F4CC1" w:rsidRPr="00D83DF6" w:rsidRDefault="00844FC3" w:rsidP="008F4CC1">
      <w:pPr>
        <w:pStyle w:val="Body1"/>
        <w:pBdr>
          <w:top w:val="none" w:sz="96" w:space="0" w:color="FFFFFF" w:frame="1"/>
        </w:pBdr>
        <w:ind w:firstLine="709"/>
        <w:jc w:val="both"/>
        <w:rPr>
          <w:rFonts w:ascii="Times New Roman" w:hAnsi="Times New Roman" w:cs="Times New Roman"/>
          <w:lang w:val="ru-RU"/>
        </w:rPr>
      </w:pPr>
      <w:r w:rsidRPr="00D83DF6">
        <w:rPr>
          <w:rFonts w:ascii="Times New Roman" w:hAnsi="Times New Roman" w:cs="Times New Roman"/>
          <w:lang w:val="ru-RU"/>
        </w:rPr>
        <w:t xml:space="preserve">КС извърши </w:t>
      </w:r>
      <w:r w:rsidRPr="00D83DF6">
        <w:rPr>
          <w:rFonts w:ascii="Times New Roman" w:hAnsi="Times New Roman" w:cs="Times New Roman"/>
          <w:b/>
          <w:lang w:val="ru-RU"/>
        </w:rPr>
        <w:t>проверка по опазване и съхранение на имуществото на сдружението.</w:t>
      </w:r>
      <w:r w:rsidR="00116BCF" w:rsidRPr="00D83DF6">
        <w:rPr>
          <w:rFonts w:ascii="Times New Roman" w:hAnsi="Times New Roman" w:cs="Times New Roman"/>
          <w:lang w:val="ru-RU"/>
        </w:rPr>
        <w:t xml:space="preserve"> Имуществото на сдружението включва само движими вещи, парични средства и вземания от изброеното в този текст на</w:t>
      </w:r>
      <w:r w:rsidR="00B94063" w:rsidRPr="00D83DF6">
        <w:rPr>
          <w:rFonts w:ascii="Times New Roman" w:hAnsi="Times New Roman" w:cs="Times New Roman"/>
          <w:lang w:val="ru-RU"/>
        </w:rPr>
        <w:t xml:space="preserve"> чл.26 от </w:t>
      </w:r>
      <w:r w:rsidR="00116BCF" w:rsidRPr="00D83DF6">
        <w:rPr>
          <w:rFonts w:ascii="Times New Roman" w:hAnsi="Times New Roman" w:cs="Times New Roman"/>
          <w:lang w:val="ru-RU"/>
        </w:rPr>
        <w:t xml:space="preserve">Устава. На основание глава </w:t>
      </w:r>
      <w:r w:rsidR="00116BCF" w:rsidRPr="00D83DF6">
        <w:rPr>
          <w:rFonts w:ascii="Times New Roman" w:hAnsi="Times New Roman" w:cs="Times New Roman"/>
          <w:lang w:val="ru-RU"/>
        </w:rPr>
        <w:softHyphen/>
      </w:r>
      <w:r w:rsidR="00DA6D92" w:rsidRPr="00D83DF6">
        <w:rPr>
          <w:rFonts w:ascii="Times New Roman" w:hAnsi="Times New Roman" w:cs="Times New Roman"/>
          <w:lang w:val="ru-RU"/>
        </w:rPr>
        <w:t xml:space="preserve">Трета, раздел </w:t>
      </w:r>
      <w:r w:rsidR="00DA6D92" w:rsidRPr="00D83DF6">
        <w:rPr>
          <w:rFonts w:ascii="Times New Roman" w:hAnsi="Times New Roman" w:cs="Times New Roman"/>
        </w:rPr>
        <w:t>II</w:t>
      </w:r>
      <w:r w:rsidR="00116BCF" w:rsidRPr="00D83DF6">
        <w:rPr>
          <w:rFonts w:ascii="Times New Roman" w:hAnsi="Times New Roman" w:cs="Times New Roman"/>
          <w:lang w:val="ru-RU"/>
        </w:rPr>
        <w:t xml:space="preserve"> на чл. 28</w:t>
      </w:r>
      <w:r w:rsidR="00792395" w:rsidRPr="00D83DF6">
        <w:rPr>
          <w:rFonts w:ascii="Times New Roman" w:hAnsi="Times New Roman" w:cs="Times New Roman"/>
          <w:lang w:val="ru-RU"/>
        </w:rPr>
        <w:t>, ал.1</w:t>
      </w:r>
      <w:r w:rsidR="00A42A3C" w:rsidRPr="00D83DF6">
        <w:rPr>
          <w:rFonts w:ascii="Times New Roman" w:hAnsi="Times New Roman" w:cs="Times New Roman"/>
          <w:lang w:val="ru-RU"/>
        </w:rPr>
        <w:t xml:space="preserve"> от Закона за счетоводството и</w:t>
      </w:r>
      <w:r w:rsidR="00116BCF" w:rsidRPr="00D83DF6">
        <w:rPr>
          <w:rFonts w:ascii="Times New Roman" w:hAnsi="Times New Roman" w:cs="Times New Roman"/>
          <w:lang w:val="ru-RU"/>
        </w:rPr>
        <w:t xml:space="preserve"> заповед № </w:t>
      </w:r>
      <w:r w:rsidR="00AB19A9" w:rsidRPr="00D83DF6">
        <w:rPr>
          <w:rFonts w:ascii="Times New Roman" w:hAnsi="Times New Roman" w:cs="Times New Roman"/>
          <w:lang w:val="ru-RU"/>
        </w:rPr>
        <w:t>14</w:t>
      </w:r>
      <w:r w:rsidR="00116BCF" w:rsidRPr="00D83DF6">
        <w:rPr>
          <w:rFonts w:ascii="Times New Roman" w:hAnsi="Times New Roman" w:cs="Times New Roman"/>
          <w:lang w:val="ru-RU"/>
        </w:rPr>
        <w:t xml:space="preserve"> от 2</w:t>
      </w:r>
      <w:r w:rsidR="00AB19A9" w:rsidRPr="00D83DF6">
        <w:rPr>
          <w:rFonts w:ascii="Times New Roman" w:hAnsi="Times New Roman" w:cs="Times New Roman"/>
          <w:lang w:val="ru-RU"/>
        </w:rPr>
        <w:t>0</w:t>
      </w:r>
      <w:r w:rsidR="00116BCF" w:rsidRPr="00D83DF6">
        <w:rPr>
          <w:rFonts w:ascii="Times New Roman" w:hAnsi="Times New Roman" w:cs="Times New Roman"/>
          <w:lang w:val="ru-RU"/>
        </w:rPr>
        <w:t xml:space="preserve"> декември 201</w:t>
      </w:r>
      <w:r w:rsidR="00AB19A9" w:rsidRPr="00D83DF6">
        <w:rPr>
          <w:rFonts w:ascii="Times New Roman" w:hAnsi="Times New Roman" w:cs="Times New Roman"/>
          <w:lang w:val="ru-RU"/>
        </w:rPr>
        <w:t>9</w:t>
      </w:r>
      <w:r w:rsidR="00116BCF" w:rsidRPr="00D83DF6">
        <w:rPr>
          <w:rFonts w:ascii="Times New Roman" w:hAnsi="Times New Roman" w:cs="Times New Roman"/>
          <w:lang w:val="ru-RU"/>
        </w:rPr>
        <w:t xml:space="preserve"> г. на Председателя на сдружението е извършена пълна годишна инвентаризация на имуществото и разчетите на сдружението. </w:t>
      </w:r>
    </w:p>
    <w:p w:rsidR="008F4CC1" w:rsidRPr="00D83DF6" w:rsidRDefault="00116BCF" w:rsidP="001356FC">
      <w:pPr>
        <w:pStyle w:val="Body1"/>
        <w:pBdr>
          <w:top w:val="none" w:sz="96" w:space="0" w:color="FFFFFF" w:frame="1"/>
        </w:pBdr>
        <w:ind w:firstLine="709"/>
        <w:jc w:val="both"/>
        <w:rPr>
          <w:rFonts w:ascii="Times New Roman" w:hAnsi="Times New Roman" w:cs="Times New Roman"/>
        </w:rPr>
      </w:pPr>
      <w:r w:rsidRPr="00D83DF6">
        <w:rPr>
          <w:rFonts w:ascii="Times New Roman" w:hAnsi="Times New Roman" w:cs="Times New Roman"/>
          <w:lang w:val="ru-RU"/>
        </w:rPr>
        <w:t>С протокол от 2</w:t>
      </w:r>
      <w:r w:rsidR="00812989" w:rsidRPr="00D83DF6">
        <w:rPr>
          <w:rFonts w:ascii="Times New Roman" w:hAnsi="Times New Roman" w:cs="Times New Roman"/>
          <w:lang w:val="ru-RU"/>
        </w:rPr>
        <w:t>7</w:t>
      </w:r>
      <w:r w:rsidRPr="00D83DF6">
        <w:rPr>
          <w:rFonts w:ascii="Times New Roman" w:hAnsi="Times New Roman" w:cs="Times New Roman"/>
          <w:lang w:val="ru-RU"/>
        </w:rPr>
        <w:t xml:space="preserve"> декември 201</w:t>
      </w:r>
      <w:r w:rsidR="00AB19A9" w:rsidRPr="00D83DF6">
        <w:rPr>
          <w:rFonts w:ascii="Times New Roman" w:hAnsi="Times New Roman" w:cs="Times New Roman"/>
          <w:lang w:val="ru-RU"/>
        </w:rPr>
        <w:t>9</w:t>
      </w:r>
      <w:r w:rsidRPr="00D83DF6">
        <w:rPr>
          <w:rFonts w:ascii="Times New Roman" w:hAnsi="Times New Roman" w:cs="Times New Roman"/>
          <w:lang w:val="ru-RU"/>
        </w:rPr>
        <w:t xml:space="preserve"> г. са установени паричните средства в касата на сдружението. </w:t>
      </w:r>
      <w:r w:rsidR="00DC61FF" w:rsidRPr="00D83DF6">
        <w:rPr>
          <w:rFonts w:ascii="Times New Roman" w:hAnsi="Times New Roman" w:cs="Times New Roman"/>
        </w:rPr>
        <w:t>Резултатите о</w:t>
      </w:r>
      <w:bookmarkStart w:id="0" w:name="_GoBack"/>
      <w:bookmarkEnd w:id="0"/>
      <w:r w:rsidR="00DC61FF" w:rsidRPr="00D83DF6">
        <w:rPr>
          <w:rFonts w:ascii="Times New Roman" w:hAnsi="Times New Roman" w:cs="Times New Roman"/>
        </w:rPr>
        <w:t xml:space="preserve">т проверката са показали, че по счетоводни и фактически данни сдружението разполага с </w:t>
      </w:r>
      <w:r w:rsidR="00AB19A9" w:rsidRPr="00D83DF6">
        <w:rPr>
          <w:rFonts w:ascii="Times New Roman" w:hAnsi="Times New Roman" w:cs="Times New Roman"/>
        </w:rPr>
        <w:t>778</w:t>
      </w:r>
      <w:r w:rsidR="001356FC" w:rsidRPr="00D83DF6">
        <w:rPr>
          <w:rFonts w:ascii="Times New Roman" w:hAnsi="Times New Roman" w:cs="Times New Roman"/>
        </w:rPr>
        <w:t>,</w:t>
      </w:r>
      <w:r w:rsidR="00AB19A9" w:rsidRPr="00D83DF6">
        <w:rPr>
          <w:rFonts w:ascii="Times New Roman" w:hAnsi="Times New Roman" w:cs="Times New Roman"/>
        </w:rPr>
        <w:t>45</w:t>
      </w:r>
      <w:r w:rsidR="001356FC" w:rsidRPr="00D83DF6">
        <w:rPr>
          <w:rFonts w:ascii="Times New Roman" w:hAnsi="Times New Roman" w:cs="Times New Roman"/>
        </w:rPr>
        <w:t xml:space="preserve"> лв. </w:t>
      </w:r>
      <w:r w:rsidR="001356FC" w:rsidRPr="00D83DF6">
        <w:rPr>
          <w:rFonts w:ascii="Times New Roman" w:hAnsi="Times New Roman" w:cs="Times New Roman"/>
          <w:lang w:val="en-US"/>
        </w:rPr>
        <w:t>(Словом:</w:t>
      </w:r>
      <w:r w:rsidR="001356FC" w:rsidRPr="00D83DF6">
        <w:rPr>
          <w:rFonts w:ascii="Times New Roman" w:hAnsi="Times New Roman" w:cs="Times New Roman"/>
        </w:rPr>
        <w:t xml:space="preserve"> </w:t>
      </w:r>
      <w:r w:rsidR="00AB19A9" w:rsidRPr="00D83DF6">
        <w:rPr>
          <w:rFonts w:ascii="Times New Roman" w:hAnsi="Times New Roman" w:cs="Times New Roman"/>
        </w:rPr>
        <w:t>седем</w:t>
      </w:r>
      <w:r w:rsidR="001356FC" w:rsidRPr="00D83DF6">
        <w:rPr>
          <w:rFonts w:ascii="Times New Roman" w:hAnsi="Times New Roman" w:cs="Times New Roman"/>
        </w:rPr>
        <w:t xml:space="preserve">стотин </w:t>
      </w:r>
      <w:r w:rsidR="00AB19A9" w:rsidRPr="00D83DF6">
        <w:rPr>
          <w:rFonts w:ascii="Times New Roman" w:hAnsi="Times New Roman" w:cs="Times New Roman"/>
        </w:rPr>
        <w:t>седемдесет</w:t>
      </w:r>
      <w:r w:rsidR="001356FC" w:rsidRPr="00D83DF6">
        <w:rPr>
          <w:rFonts w:ascii="Times New Roman" w:hAnsi="Times New Roman" w:cs="Times New Roman"/>
        </w:rPr>
        <w:t xml:space="preserve"> и </w:t>
      </w:r>
      <w:r w:rsidR="00AB19A9" w:rsidRPr="00D83DF6">
        <w:rPr>
          <w:rFonts w:ascii="Times New Roman" w:hAnsi="Times New Roman" w:cs="Times New Roman"/>
        </w:rPr>
        <w:t xml:space="preserve">осем </w:t>
      </w:r>
      <w:r w:rsidR="001356FC" w:rsidRPr="00D83DF6">
        <w:rPr>
          <w:rFonts w:ascii="Times New Roman" w:hAnsi="Times New Roman" w:cs="Times New Roman"/>
        </w:rPr>
        <w:t xml:space="preserve">лева и </w:t>
      </w:r>
      <w:r w:rsidR="00AB19A9" w:rsidRPr="00D83DF6">
        <w:rPr>
          <w:rFonts w:ascii="Times New Roman" w:hAnsi="Times New Roman" w:cs="Times New Roman"/>
        </w:rPr>
        <w:t>четиридесет и пет</w:t>
      </w:r>
      <w:r w:rsidR="001356FC" w:rsidRPr="00D83DF6">
        <w:rPr>
          <w:rFonts w:ascii="Times New Roman" w:hAnsi="Times New Roman" w:cs="Times New Roman"/>
        </w:rPr>
        <w:t xml:space="preserve"> стотинки</w:t>
      </w:r>
      <w:r w:rsidR="001356FC" w:rsidRPr="00D83DF6">
        <w:rPr>
          <w:rFonts w:ascii="Times New Roman" w:hAnsi="Times New Roman" w:cs="Times New Roman"/>
          <w:lang w:val="en-US"/>
        </w:rPr>
        <w:t>)</w:t>
      </w:r>
      <w:r w:rsidR="001356FC" w:rsidRPr="00D83DF6">
        <w:rPr>
          <w:rFonts w:ascii="Times New Roman" w:hAnsi="Times New Roman" w:cs="Times New Roman"/>
        </w:rPr>
        <w:t xml:space="preserve">. </w:t>
      </w:r>
      <w:r w:rsidRPr="00D83DF6">
        <w:rPr>
          <w:rFonts w:ascii="Times New Roman" w:hAnsi="Times New Roman" w:cs="Times New Roman"/>
          <w:lang w:val="ru-RU"/>
        </w:rPr>
        <w:t>Всички ДА и КМА на сдружението са съхранявани правилно.</w:t>
      </w:r>
    </w:p>
    <w:p w:rsidR="008F4CC1" w:rsidRPr="00D83DF6" w:rsidRDefault="00C9025B" w:rsidP="008F4CC1">
      <w:pPr>
        <w:pStyle w:val="Body1"/>
        <w:pBdr>
          <w:top w:val="none" w:sz="96" w:space="0" w:color="FFFFFF" w:frame="1"/>
        </w:pBdr>
        <w:ind w:firstLine="709"/>
        <w:jc w:val="both"/>
        <w:rPr>
          <w:rFonts w:ascii="Times New Roman" w:hAnsi="Times New Roman" w:cs="Times New Roman"/>
          <w:lang w:val="ru-RU"/>
        </w:rPr>
      </w:pPr>
      <w:r w:rsidRPr="00D83DF6">
        <w:rPr>
          <w:rFonts w:ascii="Times New Roman" w:hAnsi="Times New Roman" w:cs="Times New Roman"/>
          <w:lang w:val="ru-RU"/>
        </w:rPr>
        <w:t xml:space="preserve">Към </w:t>
      </w:r>
      <w:r w:rsidR="00DB7532" w:rsidRPr="00D83DF6">
        <w:rPr>
          <w:rFonts w:ascii="Times New Roman" w:hAnsi="Times New Roman" w:cs="Times New Roman"/>
          <w:lang w:val="ru-RU"/>
        </w:rPr>
        <w:t>0</w:t>
      </w:r>
      <w:r w:rsidR="00A95455" w:rsidRPr="00D83DF6">
        <w:rPr>
          <w:rFonts w:ascii="Times New Roman" w:hAnsi="Times New Roman" w:cs="Times New Roman"/>
          <w:lang w:val="ru-RU"/>
        </w:rPr>
        <w:t>9</w:t>
      </w:r>
      <w:r w:rsidRPr="00D83DF6">
        <w:rPr>
          <w:rFonts w:ascii="Times New Roman" w:hAnsi="Times New Roman" w:cs="Times New Roman"/>
          <w:lang w:val="ru-RU"/>
        </w:rPr>
        <w:t>.</w:t>
      </w:r>
      <w:r w:rsidR="00F14FD5" w:rsidRPr="00D83DF6">
        <w:rPr>
          <w:rFonts w:ascii="Times New Roman" w:hAnsi="Times New Roman" w:cs="Times New Roman"/>
          <w:lang w:val="ru-RU"/>
        </w:rPr>
        <w:t>0</w:t>
      </w:r>
      <w:r w:rsidR="00A95455" w:rsidRPr="00D83DF6">
        <w:rPr>
          <w:rFonts w:ascii="Times New Roman" w:hAnsi="Times New Roman" w:cs="Times New Roman"/>
          <w:lang w:val="ru-RU"/>
        </w:rPr>
        <w:t>9</w:t>
      </w:r>
      <w:r w:rsidRPr="00D83DF6">
        <w:rPr>
          <w:rFonts w:ascii="Times New Roman" w:hAnsi="Times New Roman" w:cs="Times New Roman"/>
          <w:lang w:val="ru-RU"/>
        </w:rPr>
        <w:t>.</w:t>
      </w:r>
      <w:r w:rsidR="00116BCF" w:rsidRPr="00D83DF6">
        <w:rPr>
          <w:rFonts w:ascii="Times New Roman" w:hAnsi="Times New Roman" w:cs="Times New Roman"/>
          <w:lang w:val="ru-RU"/>
        </w:rPr>
        <w:t>20</w:t>
      </w:r>
      <w:r w:rsidR="00A95455" w:rsidRPr="00D83DF6">
        <w:rPr>
          <w:rFonts w:ascii="Times New Roman" w:hAnsi="Times New Roman" w:cs="Times New Roman"/>
          <w:lang w:val="ru-RU"/>
        </w:rPr>
        <w:t>20</w:t>
      </w:r>
      <w:r w:rsidR="00116BCF" w:rsidRPr="00D83DF6">
        <w:rPr>
          <w:rFonts w:ascii="Times New Roman" w:hAnsi="Times New Roman" w:cs="Times New Roman"/>
          <w:lang w:val="ru-RU"/>
        </w:rPr>
        <w:t xml:space="preserve"> г. имуществото на сдружението е съхранявано правилно и опазено добре.</w:t>
      </w:r>
      <w:r w:rsidR="00DC61FF" w:rsidRPr="00D83DF6">
        <w:rPr>
          <w:rFonts w:ascii="Times New Roman" w:hAnsi="Times New Roman" w:cs="Times New Roman"/>
          <w:lang w:val="ru-RU"/>
        </w:rPr>
        <w:t xml:space="preserve"> </w:t>
      </w:r>
      <w:r w:rsidR="00116BCF" w:rsidRPr="00D83DF6">
        <w:rPr>
          <w:rFonts w:ascii="Times New Roman" w:hAnsi="Times New Roman" w:cs="Times New Roman"/>
          <w:lang w:val="ru-RU"/>
        </w:rPr>
        <w:t>УС е спазвал изискванията на чл. 20, т. 12 от Устава за разпореждане с имуществото на сдружението.</w:t>
      </w:r>
    </w:p>
    <w:p w:rsidR="00844FC3" w:rsidRPr="00D83DF6" w:rsidRDefault="00844FC3" w:rsidP="008F4CC1">
      <w:pPr>
        <w:pStyle w:val="Body1"/>
        <w:pBdr>
          <w:top w:val="none" w:sz="96" w:space="0" w:color="FFFFFF" w:frame="1"/>
        </w:pBdr>
        <w:ind w:firstLine="709"/>
        <w:jc w:val="both"/>
        <w:rPr>
          <w:rFonts w:ascii="Times New Roman" w:hAnsi="Times New Roman" w:cs="Times New Roman"/>
          <w:strike/>
        </w:rPr>
      </w:pPr>
      <w:r w:rsidRPr="00D83DF6">
        <w:rPr>
          <w:rFonts w:ascii="Times New Roman" w:hAnsi="Times New Roman" w:cs="Times New Roman"/>
        </w:rPr>
        <w:t>ДМА са заприходени в инвентаризационна книга, с което с</w:t>
      </w:r>
      <w:r w:rsidR="00116BCF" w:rsidRPr="00D83DF6">
        <w:rPr>
          <w:rFonts w:ascii="Times New Roman" w:hAnsi="Times New Roman" w:cs="Times New Roman"/>
        </w:rPr>
        <w:t>а спазени изискванията на чл. 28</w:t>
      </w:r>
      <w:r w:rsidRPr="00D83DF6">
        <w:rPr>
          <w:rFonts w:ascii="Times New Roman" w:hAnsi="Times New Roman" w:cs="Times New Roman"/>
        </w:rPr>
        <w:t xml:space="preserve"> от Закона за счетоводството.</w:t>
      </w:r>
    </w:p>
    <w:p w:rsidR="00844FC3" w:rsidRPr="00D83DF6" w:rsidRDefault="00844FC3" w:rsidP="00AD7AC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20"/>
        <w:jc w:val="both"/>
        <w:rPr>
          <w:rFonts w:ascii="Times New Roman" w:hAnsi="Times New Roman" w:cs="Times New Roman"/>
          <w:lang w:val="bg-BG"/>
        </w:rPr>
      </w:pPr>
    </w:p>
    <w:p w:rsidR="00844FC3" w:rsidRPr="00D83DF6" w:rsidRDefault="00844FC3" w:rsidP="00AD7AC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20"/>
        <w:jc w:val="both"/>
        <w:rPr>
          <w:rFonts w:ascii="Times New Roman" w:hAnsi="Times New Roman" w:cs="Times New Roman"/>
          <w:lang w:val="bg-BG"/>
        </w:rPr>
      </w:pPr>
      <w:r w:rsidRPr="00D83DF6">
        <w:rPr>
          <w:rFonts w:ascii="Times New Roman" w:hAnsi="Times New Roman" w:cs="Times New Roman"/>
          <w:lang w:val="bg-BG"/>
        </w:rPr>
        <w:t>Уважаеми дами и господа,</w:t>
      </w:r>
    </w:p>
    <w:p w:rsidR="00844FC3" w:rsidRPr="00D83DF6" w:rsidRDefault="00844FC3" w:rsidP="00AD7AC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20"/>
        <w:jc w:val="both"/>
        <w:rPr>
          <w:rFonts w:ascii="Times New Roman" w:hAnsi="Times New Roman" w:cs="Times New Roman"/>
          <w:u w:color="FF0000"/>
          <w:lang w:val="bg-BG"/>
        </w:rPr>
      </w:pPr>
      <w:r w:rsidRPr="00D83DF6">
        <w:rPr>
          <w:rFonts w:ascii="Times New Roman" w:hAnsi="Times New Roman" w:cs="Times New Roman"/>
          <w:u w:color="FF0000"/>
          <w:lang w:val="bg-BG"/>
        </w:rPr>
        <w:t>Предлагаме на Общото събрание на основание на чл. 14 (1 ), т. 8 от Устава на сдружението да приеме настоящия отчет за дейността на КС през 201</w:t>
      </w:r>
      <w:r w:rsidR="00A95455" w:rsidRPr="00D83DF6">
        <w:rPr>
          <w:rFonts w:ascii="Times New Roman" w:hAnsi="Times New Roman" w:cs="Times New Roman"/>
          <w:u w:color="FF0000"/>
          <w:lang w:val="bg-BG"/>
        </w:rPr>
        <w:t>9</w:t>
      </w:r>
      <w:r w:rsidR="00023723" w:rsidRPr="00D83DF6">
        <w:rPr>
          <w:rFonts w:ascii="Times New Roman" w:hAnsi="Times New Roman" w:cs="Times New Roman"/>
          <w:u w:color="FF0000"/>
          <w:lang w:val="bg-BG"/>
        </w:rPr>
        <w:t xml:space="preserve"> </w:t>
      </w:r>
      <w:r w:rsidRPr="00D83DF6">
        <w:rPr>
          <w:rFonts w:ascii="Times New Roman" w:hAnsi="Times New Roman" w:cs="Times New Roman"/>
          <w:u w:color="FF0000"/>
          <w:lang w:val="bg-BG"/>
        </w:rPr>
        <w:t>г.</w:t>
      </w:r>
    </w:p>
    <w:p w:rsidR="00844FC3" w:rsidRPr="00D83DF6" w:rsidRDefault="00844FC3" w:rsidP="00AD7AC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20"/>
        <w:jc w:val="both"/>
        <w:rPr>
          <w:rFonts w:ascii="Times New Roman" w:hAnsi="Times New Roman" w:cs="Times New Roman"/>
          <w:lang w:val="bg-BG"/>
        </w:rPr>
      </w:pPr>
      <w:r w:rsidRPr="00D83DF6">
        <w:rPr>
          <w:rFonts w:ascii="Times New Roman" w:hAnsi="Times New Roman" w:cs="Times New Roman"/>
          <w:lang w:val="bg-BG"/>
        </w:rPr>
        <w:t xml:space="preserve">Отчетът е приет на заседание на КС с протокол № </w:t>
      </w:r>
      <w:r w:rsidR="00B82255" w:rsidRPr="00D83DF6">
        <w:rPr>
          <w:rFonts w:ascii="Times New Roman" w:hAnsi="Times New Roman" w:cs="Times New Roman"/>
          <w:lang w:val="bg-BG"/>
        </w:rPr>
        <w:t>4</w:t>
      </w:r>
      <w:r w:rsidR="00A95455" w:rsidRPr="00D83DF6">
        <w:rPr>
          <w:rFonts w:ascii="Times New Roman" w:hAnsi="Times New Roman" w:cs="Times New Roman"/>
          <w:lang w:val="bg-BG"/>
        </w:rPr>
        <w:t>5</w:t>
      </w:r>
      <w:r w:rsidRPr="00D83DF6">
        <w:rPr>
          <w:rFonts w:ascii="Times New Roman" w:hAnsi="Times New Roman" w:cs="Times New Roman"/>
          <w:lang w:val="bg-BG"/>
        </w:rPr>
        <w:t xml:space="preserve"> от </w:t>
      </w:r>
      <w:r w:rsidR="00A95455" w:rsidRPr="00D83DF6">
        <w:rPr>
          <w:rFonts w:ascii="Times New Roman" w:hAnsi="Times New Roman" w:cs="Times New Roman"/>
          <w:lang w:val="bg-BG"/>
        </w:rPr>
        <w:t>10 септември</w:t>
      </w:r>
      <w:r w:rsidRPr="00D83DF6">
        <w:rPr>
          <w:rFonts w:ascii="Times New Roman" w:hAnsi="Times New Roman" w:cs="Times New Roman"/>
          <w:lang w:val="bg-BG"/>
        </w:rPr>
        <w:t xml:space="preserve"> 20</w:t>
      </w:r>
      <w:r w:rsidR="00A95455" w:rsidRPr="00D83DF6">
        <w:rPr>
          <w:rFonts w:ascii="Times New Roman" w:hAnsi="Times New Roman" w:cs="Times New Roman"/>
          <w:lang w:val="bg-BG"/>
        </w:rPr>
        <w:t>20</w:t>
      </w:r>
      <w:r w:rsidRPr="00D83DF6">
        <w:rPr>
          <w:rFonts w:ascii="Times New Roman" w:hAnsi="Times New Roman" w:cs="Times New Roman"/>
          <w:lang w:val="bg-BG"/>
        </w:rPr>
        <w:t xml:space="preserve"> г.</w:t>
      </w:r>
    </w:p>
    <w:p w:rsidR="00844FC3" w:rsidRPr="00D83DF6" w:rsidRDefault="00844FC3" w:rsidP="00AD7AC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20"/>
        <w:jc w:val="both"/>
        <w:rPr>
          <w:rFonts w:ascii="Times New Roman" w:hAnsi="Times New Roman" w:cs="Times New Roman"/>
          <w:lang w:val="bg-BG"/>
        </w:rPr>
      </w:pPr>
    </w:p>
    <w:p w:rsidR="00844FC3" w:rsidRPr="00D83DF6" w:rsidRDefault="00844FC3" w:rsidP="00AD7AC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20"/>
        <w:jc w:val="both"/>
        <w:rPr>
          <w:rFonts w:ascii="Times New Roman" w:hAnsi="Times New Roman" w:cs="Times New Roman"/>
          <w:lang w:val="bg-BG"/>
        </w:rPr>
      </w:pPr>
      <w:r w:rsidRPr="00D83DF6">
        <w:rPr>
          <w:rFonts w:ascii="Times New Roman" w:hAnsi="Times New Roman" w:cs="Times New Roman"/>
          <w:lang w:val="bg-BG"/>
        </w:rPr>
        <w:t>гр. София                          За КС:………………………</w:t>
      </w:r>
    </w:p>
    <w:p w:rsidR="00844FC3" w:rsidRPr="00D83DF6" w:rsidRDefault="00844FC3" w:rsidP="00AD7AC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firstLine="720"/>
        <w:jc w:val="both"/>
        <w:rPr>
          <w:rFonts w:ascii="Times New Roman" w:hAnsi="Times New Roman" w:cs="Times New Roman"/>
          <w:lang w:val="bg-BG"/>
        </w:rPr>
      </w:pPr>
      <w:r w:rsidRPr="00D83DF6">
        <w:rPr>
          <w:rFonts w:ascii="Times New Roman" w:hAnsi="Times New Roman" w:cs="Times New Roman"/>
          <w:lang w:val="bg-BG"/>
        </w:rPr>
        <w:t xml:space="preserve">.         </w:t>
      </w:r>
      <w:r w:rsidR="006E27DA" w:rsidRPr="00D83DF6">
        <w:rPr>
          <w:rFonts w:ascii="Times New Roman" w:hAnsi="Times New Roman" w:cs="Times New Roman"/>
          <w:lang w:val="bg-BG"/>
        </w:rPr>
        <w:t xml:space="preserve">                   </w:t>
      </w:r>
      <w:r w:rsidR="00A95455" w:rsidRPr="00D83DF6">
        <w:rPr>
          <w:rFonts w:ascii="Times New Roman" w:hAnsi="Times New Roman" w:cs="Times New Roman"/>
          <w:lang w:val="bg-BG"/>
        </w:rPr>
        <w:tab/>
      </w:r>
      <w:r w:rsidR="00A95455" w:rsidRPr="00D83DF6">
        <w:rPr>
          <w:rFonts w:ascii="Times New Roman" w:hAnsi="Times New Roman" w:cs="Times New Roman"/>
          <w:lang w:val="bg-BG"/>
        </w:rPr>
        <w:tab/>
      </w:r>
      <w:r w:rsidR="00A95455" w:rsidRPr="00D83DF6">
        <w:rPr>
          <w:rFonts w:ascii="Times New Roman" w:hAnsi="Times New Roman" w:cs="Times New Roman"/>
          <w:lang w:val="bg-BG"/>
        </w:rPr>
        <w:tab/>
      </w:r>
      <w:r w:rsidR="00A95455" w:rsidRPr="00D83DF6">
        <w:rPr>
          <w:rFonts w:ascii="Times New Roman" w:hAnsi="Times New Roman" w:cs="Times New Roman"/>
          <w:lang w:val="bg-BG"/>
        </w:rPr>
        <w:tab/>
      </w:r>
      <w:r w:rsidR="006E27DA" w:rsidRPr="00D83DF6">
        <w:rPr>
          <w:rFonts w:ascii="Times New Roman" w:hAnsi="Times New Roman" w:cs="Times New Roman"/>
          <w:lang w:val="bg-BG"/>
        </w:rPr>
        <w:t xml:space="preserve">( </w:t>
      </w:r>
      <w:r w:rsidR="00614B55" w:rsidRPr="00D83DF6">
        <w:rPr>
          <w:rFonts w:ascii="Times New Roman" w:hAnsi="Times New Roman" w:cs="Times New Roman"/>
          <w:lang w:val="bg-BG"/>
        </w:rPr>
        <w:t>Н. Типова</w:t>
      </w:r>
      <w:r w:rsidRPr="00D83DF6">
        <w:rPr>
          <w:rFonts w:ascii="Times New Roman" w:hAnsi="Times New Roman" w:cs="Times New Roman"/>
          <w:lang w:val="bg-BG"/>
        </w:rPr>
        <w:t xml:space="preserve">)                       </w:t>
      </w:r>
    </w:p>
    <w:sectPr w:rsidR="00844FC3" w:rsidRPr="00D83DF6" w:rsidSect="00AD7ACF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417" w:right="1417" w:bottom="1417" w:left="1417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E07" w:rsidRDefault="004C5E07" w:rsidP="003518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:rsidR="004C5E07" w:rsidRDefault="004C5E07" w:rsidP="003518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76A" w:rsidRDefault="007A276A">
    <w:pPr>
      <w:pStyle w:val="HeaderFoot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rPr>
        <w:rFonts w:cs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76A" w:rsidRDefault="007A276A">
    <w:pPr>
      <w:pStyle w:val="HeaderFoot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E07" w:rsidRDefault="004C5E07" w:rsidP="003518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:rsidR="004C5E07" w:rsidRDefault="004C5E07" w:rsidP="0035188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76A" w:rsidRDefault="007A276A">
    <w:pPr>
      <w:pStyle w:val="Head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jc w:val="right"/>
    </w:pPr>
    <w:r>
      <w:fldChar w:fldCharType="begin"/>
    </w:r>
    <w:r>
      <w:instrText xml:space="preserve"> PAGE </w:instrText>
    </w:r>
    <w:r>
      <w:fldChar w:fldCharType="separate"/>
    </w:r>
    <w:r w:rsidR="00AB1E9C">
      <w:rPr>
        <w:noProof/>
      </w:rPr>
      <w:t>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76A" w:rsidRDefault="007A276A">
    <w:pPr>
      <w:pStyle w:val="HeaderFoot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204A10"/>
    <w:multiLevelType w:val="hybridMultilevel"/>
    <w:tmpl w:val="18CEEE78"/>
    <w:lvl w:ilvl="0" w:tplc="040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727F4460"/>
    <w:multiLevelType w:val="hybridMultilevel"/>
    <w:tmpl w:val="D032A91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886"/>
    <w:rsid w:val="0000141F"/>
    <w:rsid w:val="0000466B"/>
    <w:rsid w:val="0001293B"/>
    <w:rsid w:val="00023723"/>
    <w:rsid w:val="0003073A"/>
    <w:rsid w:val="00030BE7"/>
    <w:rsid w:val="000446E3"/>
    <w:rsid w:val="0004602A"/>
    <w:rsid w:val="0005350E"/>
    <w:rsid w:val="0005352F"/>
    <w:rsid w:val="00054B55"/>
    <w:rsid w:val="00067A58"/>
    <w:rsid w:val="00072B82"/>
    <w:rsid w:val="00073C1D"/>
    <w:rsid w:val="0009197F"/>
    <w:rsid w:val="000B7C98"/>
    <w:rsid w:val="000C419D"/>
    <w:rsid w:val="000C66E5"/>
    <w:rsid w:val="000D1C96"/>
    <w:rsid w:val="000D565C"/>
    <w:rsid w:val="000F0444"/>
    <w:rsid w:val="00106205"/>
    <w:rsid w:val="00113F7D"/>
    <w:rsid w:val="00116BCF"/>
    <w:rsid w:val="00116D53"/>
    <w:rsid w:val="00130F00"/>
    <w:rsid w:val="00133917"/>
    <w:rsid w:val="001356FC"/>
    <w:rsid w:val="00143F45"/>
    <w:rsid w:val="00152544"/>
    <w:rsid w:val="00162DA8"/>
    <w:rsid w:val="00164378"/>
    <w:rsid w:val="0017105A"/>
    <w:rsid w:val="00173859"/>
    <w:rsid w:val="00175984"/>
    <w:rsid w:val="00182664"/>
    <w:rsid w:val="00185929"/>
    <w:rsid w:val="0018637E"/>
    <w:rsid w:val="001917AE"/>
    <w:rsid w:val="001B2E66"/>
    <w:rsid w:val="001B37FA"/>
    <w:rsid w:val="001D084B"/>
    <w:rsid w:val="001D41FF"/>
    <w:rsid w:val="001E364F"/>
    <w:rsid w:val="001F5459"/>
    <w:rsid w:val="001F5D05"/>
    <w:rsid w:val="001F683A"/>
    <w:rsid w:val="001F6888"/>
    <w:rsid w:val="0020374C"/>
    <w:rsid w:val="00213319"/>
    <w:rsid w:val="00214D3C"/>
    <w:rsid w:val="00220DC5"/>
    <w:rsid w:val="0022636E"/>
    <w:rsid w:val="00233C0B"/>
    <w:rsid w:val="0024197F"/>
    <w:rsid w:val="00245011"/>
    <w:rsid w:val="00254568"/>
    <w:rsid w:val="00260328"/>
    <w:rsid w:val="00262212"/>
    <w:rsid w:val="00273E9B"/>
    <w:rsid w:val="002750B2"/>
    <w:rsid w:val="002809BA"/>
    <w:rsid w:val="0028308B"/>
    <w:rsid w:val="00294596"/>
    <w:rsid w:val="002A0398"/>
    <w:rsid w:val="002A4F76"/>
    <w:rsid w:val="002A72BC"/>
    <w:rsid w:val="002A75F2"/>
    <w:rsid w:val="002B54C6"/>
    <w:rsid w:val="002D2E54"/>
    <w:rsid w:val="002E2E52"/>
    <w:rsid w:val="002E37CB"/>
    <w:rsid w:val="003231A0"/>
    <w:rsid w:val="00327765"/>
    <w:rsid w:val="0033111E"/>
    <w:rsid w:val="00335D07"/>
    <w:rsid w:val="00351886"/>
    <w:rsid w:val="0035297E"/>
    <w:rsid w:val="00356E7A"/>
    <w:rsid w:val="003642EB"/>
    <w:rsid w:val="003802C5"/>
    <w:rsid w:val="00392793"/>
    <w:rsid w:val="003A5BF0"/>
    <w:rsid w:val="003A736D"/>
    <w:rsid w:val="003B0EA9"/>
    <w:rsid w:val="003B5913"/>
    <w:rsid w:val="003C3990"/>
    <w:rsid w:val="003C7B68"/>
    <w:rsid w:val="003E4728"/>
    <w:rsid w:val="00407E83"/>
    <w:rsid w:val="00410479"/>
    <w:rsid w:val="00411505"/>
    <w:rsid w:val="00414B90"/>
    <w:rsid w:val="00417970"/>
    <w:rsid w:val="0043520B"/>
    <w:rsid w:val="00436463"/>
    <w:rsid w:val="004364D7"/>
    <w:rsid w:val="00441547"/>
    <w:rsid w:val="004532B6"/>
    <w:rsid w:val="00456890"/>
    <w:rsid w:val="0047034C"/>
    <w:rsid w:val="00473709"/>
    <w:rsid w:val="00477B44"/>
    <w:rsid w:val="00481709"/>
    <w:rsid w:val="0048729A"/>
    <w:rsid w:val="00490E8B"/>
    <w:rsid w:val="004B2558"/>
    <w:rsid w:val="004B4169"/>
    <w:rsid w:val="004B51C7"/>
    <w:rsid w:val="004C58D5"/>
    <w:rsid w:val="004C5E07"/>
    <w:rsid w:val="004E04C0"/>
    <w:rsid w:val="004E70BB"/>
    <w:rsid w:val="004F08C5"/>
    <w:rsid w:val="004F2481"/>
    <w:rsid w:val="004F56F9"/>
    <w:rsid w:val="004F73FE"/>
    <w:rsid w:val="00504137"/>
    <w:rsid w:val="0051302A"/>
    <w:rsid w:val="0052173C"/>
    <w:rsid w:val="00521C9C"/>
    <w:rsid w:val="00523B85"/>
    <w:rsid w:val="0052557D"/>
    <w:rsid w:val="005446FB"/>
    <w:rsid w:val="00566067"/>
    <w:rsid w:val="005734DE"/>
    <w:rsid w:val="005825B4"/>
    <w:rsid w:val="00585406"/>
    <w:rsid w:val="005A3457"/>
    <w:rsid w:val="005A4AB8"/>
    <w:rsid w:val="005C2791"/>
    <w:rsid w:val="005D17E1"/>
    <w:rsid w:val="005D522B"/>
    <w:rsid w:val="005E0348"/>
    <w:rsid w:val="00607399"/>
    <w:rsid w:val="00614B55"/>
    <w:rsid w:val="00615EAA"/>
    <w:rsid w:val="00617DE7"/>
    <w:rsid w:val="00623AD9"/>
    <w:rsid w:val="0063159C"/>
    <w:rsid w:val="006321DB"/>
    <w:rsid w:val="006339B2"/>
    <w:rsid w:val="00652C0D"/>
    <w:rsid w:val="0065701A"/>
    <w:rsid w:val="00664B7C"/>
    <w:rsid w:val="00675AB3"/>
    <w:rsid w:val="00684641"/>
    <w:rsid w:val="0068681E"/>
    <w:rsid w:val="00693F4D"/>
    <w:rsid w:val="006A05EC"/>
    <w:rsid w:val="006C019C"/>
    <w:rsid w:val="006D04CE"/>
    <w:rsid w:val="006D0B08"/>
    <w:rsid w:val="006D3F67"/>
    <w:rsid w:val="006E27DA"/>
    <w:rsid w:val="006E621B"/>
    <w:rsid w:val="006F7421"/>
    <w:rsid w:val="00706C22"/>
    <w:rsid w:val="007118B4"/>
    <w:rsid w:val="007119FA"/>
    <w:rsid w:val="00711A73"/>
    <w:rsid w:val="007422FE"/>
    <w:rsid w:val="007530A6"/>
    <w:rsid w:val="0077579E"/>
    <w:rsid w:val="00781E68"/>
    <w:rsid w:val="007825F6"/>
    <w:rsid w:val="00783377"/>
    <w:rsid w:val="0078695A"/>
    <w:rsid w:val="00792395"/>
    <w:rsid w:val="007A276A"/>
    <w:rsid w:val="007B3EC6"/>
    <w:rsid w:val="007B6662"/>
    <w:rsid w:val="007C2BEE"/>
    <w:rsid w:val="007F4CCD"/>
    <w:rsid w:val="008066B1"/>
    <w:rsid w:val="0081208B"/>
    <w:rsid w:val="00812989"/>
    <w:rsid w:val="00816D27"/>
    <w:rsid w:val="00820B9A"/>
    <w:rsid w:val="008314D5"/>
    <w:rsid w:val="00834703"/>
    <w:rsid w:val="00835947"/>
    <w:rsid w:val="00844FC3"/>
    <w:rsid w:val="008652D0"/>
    <w:rsid w:val="008828E9"/>
    <w:rsid w:val="008861CF"/>
    <w:rsid w:val="00886944"/>
    <w:rsid w:val="00891DD9"/>
    <w:rsid w:val="00892EE6"/>
    <w:rsid w:val="0089383E"/>
    <w:rsid w:val="008966C7"/>
    <w:rsid w:val="008974C3"/>
    <w:rsid w:val="008A009E"/>
    <w:rsid w:val="008A3DB6"/>
    <w:rsid w:val="008A54CD"/>
    <w:rsid w:val="008A6E41"/>
    <w:rsid w:val="008B1B3E"/>
    <w:rsid w:val="008B2E48"/>
    <w:rsid w:val="008B5A2F"/>
    <w:rsid w:val="008E0401"/>
    <w:rsid w:val="008E326D"/>
    <w:rsid w:val="008E74FA"/>
    <w:rsid w:val="008E76D3"/>
    <w:rsid w:val="008F4CC1"/>
    <w:rsid w:val="0090227D"/>
    <w:rsid w:val="0091025F"/>
    <w:rsid w:val="00931EB3"/>
    <w:rsid w:val="00932711"/>
    <w:rsid w:val="0093507F"/>
    <w:rsid w:val="00940A30"/>
    <w:rsid w:val="00951034"/>
    <w:rsid w:val="00955394"/>
    <w:rsid w:val="0097068E"/>
    <w:rsid w:val="00973E0C"/>
    <w:rsid w:val="009751AE"/>
    <w:rsid w:val="009823C6"/>
    <w:rsid w:val="009827F4"/>
    <w:rsid w:val="0099663D"/>
    <w:rsid w:val="009B1A59"/>
    <w:rsid w:val="009C65D9"/>
    <w:rsid w:val="009D1BAE"/>
    <w:rsid w:val="009D5516"/>
    <w:rsid w:val="009D59E8"/>
    <w:rsid w:val="009E4CFF"/>
    <w:rsid w:val="009E6E46"/>
    <w:rsid w:val="009F079E"/>
    <w:rsid w:val="009F3AE1"/>
    <w:rsid w:val="009F4E11"/>
    <w:rsid w:val="00A1032C"/>
    <w:rsid w:val="00A22F95"/>
    <w:rsid w:val="00A27E7F"/>
    <w:rsid w:val="00A31944"/>
    <w:rsid w:val="00A379A7"/>
    <w:rsid w:val="00A42A3C"/>
    <w:rsid w:val="00A42FA6"/>
    <w:rsid w:val="00A544F9"/>
    <w:rsid w:val="00A5533B"/>
    <w:rsid w:val="00A61EE7"/>
    <w:rsid w:val="00A62971"/>
    <w:rsid w:val="00A704F0"/>
    <w:rsid w:val="00A7423F"/>
    <w:rsid w:val="00A7509D"/>
    <w:rsid w:val="00A95455"/>
    <w:rsid w:val="00AA26D9"/>
    <w:rsid w:val="00AA5C89"/>
    <w:rsid w:val="00AB0E95"/>
    <w:rsid w:val="00AB14CD"/>
    <w:rsid w:val="00AB19A9"/>
    <w:rsid w:val="00AB1E9C"/>
    <w:rsid w:val="00AD1176"/>
    <w:rsid w:val="00AD7ACF"/>
    <w:rsid w:val="00AE5D5A"/>
    <w:rsid w:val="00B12099"/>
    <w:rsid w:val="00B20979"/>
    <w:rsid w:val="00B2236A"/>
    <w:rsid w:val="00B25738"/>
    <w:rsid w:val="00B356AD"/>
    <w:rsid w:val="00B47973"/>
    <w:rsid w:val="00B54384"/>
    <w:rsid w:val="00B5454B"/>
    <w:rsid w:val="00B74064"/>
    <w:rsid w:val="00B77E2E"/>
    <w:rsid w:val="00B82255"/>
    <w:rsid w:val="00B83F26"/>
    <w:rsid w:val="00B94063"/>
    <w:rsid w:val="00B973F3"/>
    <w:rsid w:val="00BA6E27"/>
    <w:rsid w:val="00BA75CC"/>
    <w:rsid w:val="00BB2F80"/>
    <w:rsid w:val="00BC3384"/>
    <w:rsid w:val="00BC3C3C"/>
    <w:rsid w:val="00BC78DE"/>
    <w:rsid w:val="00BD0612"/>
    <w:rsid w:val="00BD1E40"/>
    <w:rsid w:val="00BD2972"/>
    <w:rsid w:val="00BD36C0"/>
    <w:rsid w:val="00BD73E7"/>
    <w:rsid w:val="00BE2038"/>
    <w:rsid w:val="00C00DC2"/>
    <w:rsid w:val="00C1686D"/>
    <w:rsid w:val="00C17ACE"/>
    <w:rsid w:val="00C17C2C"/>
    <w:rsid w:val="00C22BEE"/>
    <w:rsid w:val="00C2553A"/>
    <w:rsid w:val="00C266D1"/>
    <w:rsid w:val="00C555E8"/>
    <w:rsid w:val="00C60EFE"/>
    <w:rsid w:val="00C75FF2"/>
    <w:rsid w:val="00C9025B"/>
    <w:rsid w:val="00C90E0B"/>
    <w:rsid w:val="00C95853"/>
    <w:rsid w:val="00C9633D"/>
    <w:rsid w:val="00CC115A"/>
    <w:rsid w:val="00CC14DF"/>
    <w:rsid w:val="00CC5AFF"/>
    <w:rsid w:val="00CD244B"/>
    <w:rsid w:val="00CD51E3"/>
    <w:rsid w:val="00CD662E"/>
    <w:rsid w:val="00CE5CE8"/>
    <w:rsid w:val="00CE746C"/>
    <w:rsid w:val="00D16C38"/>
    <w:rsid w:val="00D20867"/>
    <w:rsid w:val="00D20DE7"/>
    <w:rsid w:val="00D4535C"/>
    <w:rsid w:val="00D45933"/>
    <w:rsid w:val="00D55E07"/>
    <w:rsid w:val="00D60FAC"/>
    <w:rsid w:val="00D64443"/>
    <w:rsid w:val="00D728E9"/>
    <w:rsid w:val="00D83DF6"/>
    <w:rsid w:val="00D848A8"/>
    <w:rsid w:val="00D936EB"/>
    <w:rsid w:val="00D945C4"/>
    <w:rsid w:val="00DA41DA"/>
    <w:rsid w:val="00DA6417"/>
    <w:rsid w:val="00DA6D92"/>
    <w:rsid w:val="00DB16E8"/>
    <w:rsid w:val="00DB7532"/>
    <w:rsid w:val="00DC5AB4"/>
    <w:rsid w:val="00DC61FF"/>
    <w:rsid w:val="00DE519C"/>
    <w:rsid w:val="00DE55AE"/>
    <w:rsid w:val="00DF140B"/>
    <w:rsid w:val="00DF25DC"/>
    <w:rsid w:val="00E01583"/>
    <w:rsid w:val="00E05F24"/>
    <w:rsid w:val="00E06ED0"/>
    <w:rsid w:val="00E10055"/>
    <w:rsid w:val="00E221F3"/>
    <w:rsid w:val="00E225F3"/>
    <w:rsid w:val="00E37399"/>
    <w:rsid w:val="00E415BA"/>
    <w:rsid w:val="00E56E18"/>
    <w:rsid w:val="00E67BE6"/>
    <w:rsid w:val="00E70EDF"/>
    <w:rsid w:val="00E75681"/>
    <w:rsid w:val="00E84864"/>
    <w:rsid w:val="00E9505B"/>
    <w:rsid w:val="00EA4A0C"/>
    <w:rsid w:val="00EB4073"/>
    <w:rsid w:val="00EB57F8"/>
    <w:rsid w:val="00EC4DEF"/>
    <w:rsid w:val="00EC54FE"/>
    <w:rsid w:val="00EC7156"/>
    <w:rsid w:val="00EC7518"/>
    <w:rsid w:val="00ED3848"/>
    <w:rsid w:val="00EE2BD6"/>
    <w:rsid w:val="00EF0B12"/>
    <w:rsid w:val="00EF2321"/>
    <w:rsid w:val="00F05AF0"/>
    <w:rsid w:val="00F14FD5"/>
    <w:rsid w:val="00F17BA6"/>
    <w:rsid w:val="00F22D86"/>
    <w:rsid w:val="00F26BB7"/>
    <w:rsid w:val="00F30BBA"/>
    <w:rsid w:val="00F31D1D"/>
    <w:rsid w:val="00F33067"/>
    <w:rsid w:val="00F34ED0"/>
    <w:rsid w:val="00F53268"/>
    <w:rsid w:val="00F55C1E"/>
    <w:rsid w:val="00F64D5B"/>
    <w:rsid w:val="00F75010"/>
    <w:rsid w:val="00F872A9"/>
    <w:rsid w:val="00F9180F"/>
    <w:rsid w:val="00FC17E0"/>
    <w:rsid w:val="00FD0197"/>
    <w:rsid w:val="00FD2708"/>
    <w:rsid w:val="00FE199F"/>
    <w:rsid w:val="00FE3AB5"/>
    <w:rsid w:val="00FF5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CD9547F0-5D22-4C9B-A10F-00F0AA362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188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Arial Unicode MS" w:eastAsia="Times New Roman" w:hAnsi="Arial Unicode MS" w:cs="Arial Unicode MS"/>
      <w:color w:val="000000"/>
      <w:sz w:val="24"/>
      <w:szCs w:val="24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51886"/>
    <w:rPr>
      <w:rFonts w:cs="Times New Roman"/>
      <w:u w:val="single"/>
    </w:rPr>
  </w:style>
  <w:style w:type="paragraph" w:styleId="Header">
    <w:name w:val="header"/>
    <w:basedOn w:val="Normal"/>
    <w:link w:val="HeaderChar"/>
    <w:rsid w:val="00351886"/>
    <w:pPr>
      <w:tabs>
        <w:tab w:val="center" w:pos="4536"/>
        <w:tab w:val="right" w:pos="9072"/>
      </w:tabs>
    </w:pPr>
    <w:rPr>
      <w:rFonts w:ascii="Times New Roman" w:cs="Times New Roman"/>
      <w:lang w:eastAsia="bg-BG"/>
    </w:rPr>
  </w:style>
  <w:style w:type="character" w:customStyle="1" w:styleId="HeaderChar">
    <w:name w:val="Header Char"/>
    <w:link w:val="Header"/>
    <w:semiHidden/>
    <w:locked/>
    <w:rsid w:val="00BE2038"/>
    <w:rPr>
      <w:rFonts w:ascii="Arial Unicode MS" w:hAnsi="Arial Unicode MS" w:cs="Arial Unicode MS"/>
      <w:color w:val="000000"/>
      <w:sz w:val="24"/>
      <w:szCs w:val="24"/>
      <w:u w:color="000000"/>
      <w:lang w:val="en-US" w:eastAsia="en-US"/>
    </w:rPr>
  </w:style>
  <w:style w:type="paragraph" w:customStyle="1" w:styleId="HeaderFooter">
    <w:name w:val="Header &amp; Footer"/>
    <w:rsid w:val="0035188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" w:eastAsia="Times New Roman" w:hAnsi="Arial Unicode MS" w:cs="Helvetica"/>
      <w:color w:val="000000"/>
      <w:sz w:val="24"/>
      <w:szCs w:val="24"/>
      <w:lang w:val="bg-BG" w:eastAsia="bg-BG"/>
    </w:rPr>
  </w:style>
  <w:style w:type="paragraph" w:customStyle="1" w:styleId="Body1">
    <w:name w:val="Body 1"/>
    <w:rsid w:val="0035188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outlineLvl w:val="0"/>
    </w:pPr>
    <w:rPr>
      <w:rFonts w:ascii="Arial Unicode MS" w:eastAsia="Times New Roman" w:hAnsi="Arial Unicode MS" w:cs="Arial Unicode MS"/>
      <w:color w:val="000000"/>
      <w:sz w:val="24"/>
      <w:szCs w:val="24"/>
      <w:u w:color="000000"/>
      <w:lang w:val="bg-BG" w:eastAsia="bg-BG"/>
    </w:rPr>
  </w:style>
  <w:style w:type="paragraph" w:styleId="Footer">
    <w:name w:val="footer"/>
    <w:basedOn w:val="Normal"/>
    <w:link w:val="FooterChar"/>
    <w:rsid w:val="00AD7ACF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rsid w:val="00AD7ACF"/>
    <w:rPr>
      <w:rFonts w:ascii="Arial Unicode MS" w:eastAsia="Times New Roman" w:hAnsi="Arial Unicode MS"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2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6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4</Pages>
  <Words>1653</Words>
  <Characters>9423</Characters>
  <Application>Microsoft Office Word</Application>
  <DocSecurity>0</DocSecurity>
  <Lines>78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ОТЧЕТ</vt:lpstr>
      <vt:lpstr>ОТЧЕТ</vt:lpstr>
    </vt:vector>
  </TitlesOfParts>
  <Company>Data-Tech™</Company>
  <LinksUpToDate>false</LinksUpToDate>
  <CharactersWithSpaces>11054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</dc:title>
  <dc:creator>User</dc:creator>
  <cp:lastModifiedBy>Steven Petrov</cp:lastModifiedBy>
  <cp:revision>124</cp:revision>
  <dcterms:created xsi:type="dcterms:W3CDTF">2018-04-16T13:09:00Z</dcterms:created>
  <dcterms:modified xsi:type="dcterms:W3CDTF">2020-09-28T13:29:00Z</dcterms:modified>
</cp:coreProperties>
</file>